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3B5" w:rsidRDefault="00425FED" w:rsidP="00E904D0">
      <w:pPr>
        <w:spacing w:line="720" w:lineRule="exact"/>
        <w:rPr>
          <w:rFonts w:ascii="HGP創英角ﾎﾟｯﾌﾟ体" w:eastAsia="HGP創英角ﾎﾟｯﾌﾟ体"/>
          <w:sz w:val="64"/>
          <w:szCs w:val="64"/>
        </w:rPr>
      </w:pPr>
      <w:r>
        <w:rPr>
          <w:noProof/>
          <w:sz w:val="22"/>
          <w:szCs w:val="22"/>
        </w:rPr>
        <w:drawing>
          <wp:anchor distT="0" distB="0" distL="114300" distR="114300" simplePos="0" relativeHeight="251667456" behindDoc="0" locked="0" layoutInCell="1" allowOverlap="1" wp14:anchorId="31E5F7E5" wp14:editId="5E63E401">
            <wp:simplePos x="0" y="0"/>
            <wp:positionH relativeFrom="column">
              <wp:posOffset>-28575</wp:posOffset>
            </wp:positionH>
            <wp:positionV relativeFrom="paragraph">
              <wp:posOffset>219075</wp:posOffset>
            </wp:positionV>
            <wp:extent cx="800100" cy="462280"/>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062CEC7C" wp14:editId="047905F3">
                <wp:simplePos x="0" y="0"/>
                <wp:positionH relativeFrom="column">
                  <wp:posOffset>9525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13B5" w:rsidRPr="00DA13B5" w:rsidRDefault="00DA13B5" w:rsidP="00114786">
                            <w:pPr>
                              <w:jc w:val="center"/>
                              <w:rPr>
                                <w:rFonts w:ascii="HGS創英角ｺﾞｼｯｸUB" w:eastAsia="HGS創英角ｺﾞｼｯｸUB" w:hAnsi="HGS創英角ｺﾞｼｯｸUB"/>
                                <w:sz w:val="52"/>
                                <w:szCs w:val="52"/>
                              </w:rPr>
                            </w:pPr>
                            <w:r w:rsidRPr="00DA13B5">
                              <w:rPr>
                                <w:rFonts w:ascii="HGS創英角ｺﾞｼｯｸUB" w:eastAsia="HGS創英角ｺﾞｼｯｸUB" w:hAnsi="HGS創英角ｺﾞｼｯｸUB" w:hint="eastAsia"/>
                                <w:sz w:val="52"/>
                                <w:szCs w:val="52"/>
                              </w:rPr>
                              <w:t>全労連　憲法闘争ニュース速報版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5pt;margin-top:.75pt;width:411.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" fillcolor="white [3201]" stroked="f" strokeweight=".5pt">
                <v:textbox>
                  <w:txbxContent>
                    <w:p w:rsidR="00DA13B5" w:rsidRPr="00DA13B5" w:rsidRDefault="00DA13B5" w:rsidP="00114786">
                      <w:pPr>
                        <w:jc w:val="center"/>
                        <w:rPr>
                          <w:rFonts w:ascii="HGS創英角ｺﾞｼｯｸUB" w:eastAsia="HGS創英角ｺﾞｼｯｸUB" w:hAnsi="HGS創英角ｺﾞｼｯｸUB"/>
                          <w:sz w:val="52"/>
                          <w:szCs w:val="52"/>
                        </w:rPr>
                      </w:pPr>
                      <w:r w:rsidRPr="00DA13B5">
                        <w:rPr>
                          <w:rFonts w:ascii="HGS創英角ｺﾞｼｯｸUB" w:eastAsia="HGS創英角ｺﾞｼｯｸUB" w:hAnsi="HGS創英角ｺﾞｼｯｸUB" w:hint="eastAsia"/>
                          <w:sz w:val="52"/>
                          <w:szCs w:val="52"/>
                        </w:rPr>
                        <w:t>全労連　憲法闘争ニュース速報版</w:t>
                      </w:r>
                    </w:p>
                  </w:txbxContent>
                </v:textbox>
              </v:shape>
            </w:pict>
          </mc:Fallback>
        </mc:AlternateContent>
      </w:r>
      <w:r w:rsidR="009273CA">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759B7813" wp14:editId="685A748D">
                <wp:simplePos x="0" y="0"/>
                <wp:positionH relativeFrom="column">
                  <wp:posOffset>4010025</wp:posOffset>
                </wp:positionH>
                <wp:positionV relativeFrom="paragraph">
                  <wp:posOffset>-276225</wp:posOffset>
                </wp:positionV>
                <wp:extent cx="12573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4786" w:rsidRPr="00114786" w:rsidRDefault="00114786" w:rsidP="009273CA">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w:t>
                            </w:r>
                            <w:r w:rsidRPr="00114786">
                              <w:rPr>
                                <w:rFonts w:ascii="ＭＳ Ｐゴシック" w:eastAsia="ＭＳ Ｐゴシック" w:hAnsi="ＭＳ Ｐゴシック" w:hint="eastAsia"/>
                              </w:rPr>
                              <w:t>年6月</w:t>
                            </w:r>
                            <w:r w:rsidR="00CD1D95">
                              <w:rPr>
                                <w:rFonts w:ascii="ＭＳ Ｐゴシック" w:eastAsia="ＭＳ Ｐゴシック" w:hAnsi="ＭＳ Ｐゴシック" w:hint="eastAsia"/>
                              </w:rPr>
                              <w:t>1</w:t>
                            </w:r>
                            <w:r w:rsidR="00A46DE9">
                              <w:rPr>
                                <w:rFonts w:ascii="ＭＳ Ｐゴシック" w:eastAsia="ＭＳ Ｐゴシック" w:hAnsi="ＭＳ Ｐゴシック" w:hint="eastAsia"/>
                              </w:rPr>
                              <w:t>9</w:t>
                            </w:r>
                            <w:r w:rsidRPr="00114786">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315.75pt;margin-top:-21.75pt;width:99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" fillcolor="white [3201]" stroked="f" strokeweight=".5pt">
                <v:textbox>
                  <w:txbxContent>
                    <w:p w:rsidR="00114786" w:rsidRPr="00114786" w:rsidRDefault="00114786" w:rsidP="009273CA">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w:t>
                      </w:r>
                      <w:r w:rsidRPr="00114786">
                        <w:rPr>
                          <w:rFonts w:ascii="ＭＳ Ｐゴシック" w:eastAsia="ＭＳ Ｐゴシック" w:hAnsi="ＭＳ Ｐゴシック" w:hint="eastAsia"/>
                        </w:rPr>
                        <w:t>年6月</w:t>
                      </w:r>
                      <w:r w:rsidR="00CD1D95">
                        <w:rPr>
                          <w:rFonts w:ascii="ＭＳ Ｐゴシック" w:eastAsia="ＭＳ Ｐゴシック" w:hAnsi="ＭＳ Ｐゴシック" w:hint="eastAsia"/>
                        </w:rPr>
                        <w:t>1</w:t>
                      </w:r>
                      <w:r w:rsidR="00A46DE9">
                        <w:rPr>
                          <w:rFonts w:ascii="ＭＳ Ｐゴシック" w:eastAsia="ＭＳ Ｐゴシック" w:hAnsi="ＭＳ Ｐゴシック" w:hint="eastAsia"/>
                        </w:rPr>
                        <w:t>9</w:t>
                      </w:r>
                      <w:r w:rsidRPr="00114786">
                        <w:rPr>
                          <w:rFonts w:ascii="ＭＳ Ｐゴシック" w:eastAsia="ＭＳ Ｐゴシック" w:hAnsi="ＭＳ Ｐゴシック" w:hint="eastAsia"/>
                        </w:rPr>
                        <w:t>日</w:t>
                      </w:r>
                    </w:p>
                  </w:txbxContent>
                </v:textbox>
              </v:shape>
            </w:pict>
          </mc:Fallback>
        </mc:AlternateContent>
      </w:r>
      <w:r w:rsidR="00114786">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38EA4A89" wp14:editId="0F3A3EBE">
                <wp:simplePos x="0" y="0"/>
                <wp:positionH relativeFrom="column">
                  <wp:posOffset>-981075</wp:posOffset>
                </wp:positionH>
                <wp:positionV relativeFrom="paragraph">
                  <wp:posOffset>-19050</wp:posOffset>
                </wp:positionV>
                <wp:extent cx="6324600" cy="0"/>
                <wp:effectExtent l="38100" t="38100" r="5715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77.25pt,-1.5pt" to="42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" strokecolor="black [3200]" strokeweight="2pt">
                <v:shadow on="t" color="black" opacity="24903f" origin=",.5" offset="0,.55556mm"/>
              </v:line>
            </w:pict>
          </mc:Fallback>
        </mc:AlternateContent>
      </w:r>
    </w:p>
    <w:p w:rsidR="00DA13B5" w:rsidRDefault="00425FED" w:rsidP="00E904D0">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441FE181" wp14:editId="161AE077">
                <wp:simplePos x="0" y="0"/>
                <wp:positionH relativeFrom="column">
                  <wp:posOffset>257175</wp:posOffset>
                </wp:positionH>
                <wp:positionV relativeFrom="paragraph">
                  <wp:posOffset>57150</wp:posOffset>
                </wp:positionV>
                <wp:extent cx="4010025" cy="3143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401002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4786" w:rsidRDefault="00114786" w:rsidP="00114786">
                            <w:pPr>
                              <w:jc w:val="center"/>
                            </w:pPr>
                            <w:r w:rsidRPr="00114786">
                              <w:rPr>
                                <w:rFonts w:ascii="ＭＳ Ｐゴシック" w:eastAsia="ＭＳ Ｐゴシック" w:hAnsi="ＭＳ Ｐゴシック" w:hint="eastAsia"/>
                              </w:rPr>
                              <w:t>全国労働組合総連合</w:t>
                            </w:r>
                            <w:r>
                              <w:rPr>
                                <w:rFonts w:hint="eastAsia"/>
                              </w:rPr>
                              <w:t xml:space="preserve">　</w:t>
                            </w:r>
                            <w:r>
                              <w:rPr>
                                <w:rFonts w:hint="eastAsia"/>
                              </w:rPr>
                              <w:t>TEL 03-5842-5610  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20.25pt;margin-top:4.5pt;width:315.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" fillcolor="white [3201]" stroked="f" strokeweight=".5pt">
                <v:textbox>
                  <w:txbxContent>
                    <w:p w:rsidR="00114786" w:rsidRDefault="00114786" w:rsidP="00114786">
                      <w:pPr>
                        <w:jc w:val="center"/>
                      </w:pPr>
                      <w:r w:rsidRPr="00114786">
                        <w:rPr>
                          <w:rFonts w:ascii="ＭＳ Ｐゴシック" w:eastAsia="ＭＳ Ｐゴシック" w:hAnsi="ＭＳ Ｐゴシック" w:hint="eastAsia"/>
                        </w:rPr>
                        <w:t>全国労働組合総連合</w:t>
                      </w:r>
                      <w:r>
                        <w:rPr>
                          <w:rFonts w:hint="eastAsia"/>
                        </w:rPr>
                        <w:t xml:space="preserve">　</w:t>
                      </w:r>
                      <w:r>
                        <w:rPr>
                          <w:rFonts w:hint="eastAsia"/>
                        </w:rPr>
                        <w:t>TEL 03-5842-5610  FAX 03-5842-5620</w:t>
                      </w:r>
                    </w:p>
                  </w:txbxContent>
                </v:textbox>
              </v:shape>
            </w:pict>
          </mc:Fallback>
        </mc:AlternateContent>
      </w:r>
      <w:r w:rsidR="009273CA">
        <w:rPr>
          <w:rFonts w:ascii="HGP創英角ﾎﾟｯﾌﾟ体" w:eastAsia="HGP創英角ﾎﾟｯﾌﾟ体" w:hint="eastAsia"/>
          <w:noProof/>
          <w:sz w:val="64"/>
          <w:szCs w:val="64"/>
        </w:rPr>
        <mc:AlternateContent>
          <mc:Choice Requires="wps">
            <w:drawing>
              <wp:anchor distT="0" distB="0" distL="114300" distR="114300" simplePos="0" relativeHeight="251666432" behindDoc="0" locked="0" layoutInCell="1" allowOverlap="1" wp14:anchorId="4CEB2F68" wp14:editId="7586816B">
                <wp:simplePos x="0" y="0"/>
                <wp:positionH relativeFrom="column">
                  <wp:posOffset>4505325</wp:posOffset>
                </wp:positionH>
                <wp:positionV relativeFrom="paragraph">
                  <wp:posOffset>57150</wp:posOffset>
                </wp:positionV>
                <wp:extent cx="647700" cy="2857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477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4786" w:rsidRPr="00114786" w:rsidRDefault="00114786" w:rsidP="009273CA">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A46DE9">
                              <w:rPr>
                                <w:rFonts w:ascii="HGS創英角ｺﾞｼｯｸUB" w:eastAsia="HGS創英角ｺﾞｼｯｸUB" w:hAnsi="HGS創英角ｺﾞｼｯｸUB" w:hint="eastAsia"/>
                                <w:sz w:val="32"/>
                                <w:szCs w:val="3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354.75pt;margin-top:4.5pt;width:51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" fillcolor="white [3201]" stroked="f" strokeweight=".5pt">
                <v:textbox>
                  <w:txbxContent>
                    <w:p w:rsidR="00114786" w:rsidRPr="00114786" w:rsidRDefault="00114786" w:rsidP="009273CA">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A46DE9">
                        <w:rPr>
                          <w:rFonts w:ascii="HGS創英角ｺﾞｼｯｸUB" w:eastAsia="HGS創英角ｺﾞｼｯｸUB" w:hAnsi="HGS創英角ｺﾞｼｯｸUB" w:hint="eastAsia"/>
                          <w:sz w:val="32"/>
                          <w:szCs w:val="32"/>
                        </w:rPr>
                        <w:t>5</w:t>
                      </w:r>
                    </w:p>
                  </w:txbxContent>
                </v:textbox>
              </v:shape>
            </w:pict>
          </mc:Fallback>
        </mc:AlternateContent>
      </w:r>
      <w:r w:rsidR="009273CA">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6E041F81" wp14:editId="2F399871">
                <wp:simplePos x="0" y="0"/>
                <wp:positionH relativeFrom="column">
                  <wp:posOffset>-981075</wp:posOffset>
                </wp:positionH>
                <wp:positionV relativeFrom="paragraph">
                  <wp:posOffset>428625</wp:posOffset>
                </wp:positionV>
                <wp:extent cx="6324600" cy="0"/>
                <wp:effectExtent l="38100" t="38100" r="5715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直線コネクタ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7.25pt,33.75pt" to="420.7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" strokecolor="black [3200]" strokeweight="2pt">
                <v:shadow on="t" color="black" opacity="24903f" origin=",.5" offset="0,.55556mm"/>
              </v:line>
            </w:pict>
          </mc:Fallback>
        </mc:AlternateContent>
      </w:r>
    </w:p>
    <w:p w:rsidR="009273CA" w:rsidRDefault="009273CA" w:rsidP="009273CA">
      <w:pPr>
        <w:spacing w:line="140" w:lineRule="exact"/>
        <w:rPr>
          <w:rFonts w:ascii="HGP創英角ﾎﾟｯﾌﾟ体" w:eastAsia="HGP創英角ﾎﾟｯﾌﾟ体"/>
          <w:sz w:val="64"/>
          <w:szCs w:val="64"/>
        </w:rPr>
      </w:pPr>
    </w:p>
    <w:p w:rsidR="00A46DE9" w:rsidRPr="00A46DE9" w:rsidRDefault="00A46DE9" w:rsidP="00A46DE9">
      <w:pPr>
        <w:spacing w:line="640" w:lineRule="exact"/>
        <w:jc w:val="center"/>
        <w:rPr>
          <w:rFonts w:ascii="HG創英角ｺﾞｼｯｸUB" w:eastAsia="HG創英角ｺﾞｼｯｸUB" w:hAnsi="HG創英角ｺﾞｼｯｸUB" w:hint="eastAsia"/>
          <w:sz w:val="56"/>
          <w:szCs w:val="56"/>
        </w:rPr>
      </w:pPr>
      <w:r w:rsidRPr="00A46DE9">
        <w:rPr>
          <w:rFonts w:ascii="HG創英角ｺﾞｼｯｸUB" w:eastAsia="HG創英角ｺﾞｼｯｸUB" w:hAnsi="HG創英角ｺﾞｼｯｸUB" w:hint="eastAsia"/>
          <w:sz w:val="56"/>
          <w:szCs w:val="56"/>
        </w:rPr>
        <w:t>会期延長反対</w:t>
      </w:r>
    </w:p>
    <w:p w:rsidR="00A46DE9" w:rsidRPr="00A46DE9" w:rsidRDefault="00A46DE9" w:rsidP="00A46DE9">
      <w:pPr>
        <w:spacing w:line="820" w:lineRule="exact"/>
        <w:jc w:val="center"/>
        <w:rPr>
          <w:rFonts w:ascii="HGP創英角ｺﾞｼｯｸUB" w:eastAsia="HGP創英角ｺﾞｼｯｸUB" w:hAnsi="HGP創英角ｺﾞｼｯｸUB" w:hint="eastAsia"/>
          <w:sz w:val="72"/>
          <w:szCs w:val="72"/>
        </w:rPr>
      </w:pPr>
      <w:r w:rsidRPr="00A46DE9">
        <w:rPr>
          <w:rFonts w:ascii="HGP創英角ｺﾞｼｯｸUB" w:eastAsia="HGP創英角ｺﾞｼｯｸUB" w:hAnsi="HGP創英角ｺﾞｼｯｸUB" w:hint="eastAsia"/>
          <w:sz w:val="72"/>
          <w:szCs w:val="72"/>
        </w:rPr>
        <w:t>戦争法案はきっぱり廃案に</w:t>
      </w:r>
    </w:p>
    <w:p w:rsidR="00A46DE9" w:rsidRDefault="00A46DE9" w:rsidP="00A46DE9">
      <w:pPr>
        <w:spacing w:line="400" w:lineRule="exact"/>
        <w:jc w:val="center"/>
        <w:rPr>
          <w:rFonts w:ascii="HGP創英角ｺﾞｼｯｸUB" w:eastAsia="HGP創英角ｺﾞｼｯｸUB" w:hint="eastAsia"/>
          <w:sz w:val="36"/>
          <w:szCs w:val="36"/>
        </w:rPr>
      </w:pPr>
      <w:r>
        <w:rPr>
          <w:rFonts w:ascii="HGP創英角ｺﾞｼｯｸUB" w:eastAsia="HGP創英角ｺﾞｼｯｸUB" w:hint="eastAsia"/>
          <w:sz w:val="36"/>
          <w:szCs w:val="36"/>
        </w:rPr>
        <w:t>安倍首相またもや「政府の判断」を主張　衆院予算委員会</w:t>
      </w:r>
    </w:p>
    <w:p w:rsidR="00A46DE9" w:rsidRDefault="00A46DE9" w:rsidP="00A46DE9">
      <w:pPr>
        <w:ind w:firstLineChars="100" w:firstLine="220"/>
        <w:rPr>
          <w:rFonts w:hint="eastAsia"/>
          <w:sz w:val="22"/>
          <w:szCs w:val="22"/>
        </w:rPr>
      </w:pPr>
      <w:r>
        <w:rPr>
          <w:rFonts w:hint="eastAsia"/>
          <w:sz w:val="22"/>
          <w:szCs w:val="22"/>
        </w:rPr>
        <w:t>18</w:t>
      </w:r>
      <w:r>
        <w:rPr>
          <w:rFonts w:hint="eastAsia"/>
          <w:sz w:val="22"/>
          <w:szCs w:val="22"/>
        </w:rPr>
        <w:t>日開かれた衆議院予算委員会で安倍首相は、集団的自衛権行使についての考え方を問われ、「かつては自衛権があるか、ないかという論争さえあったが、最高裁砂川判決によって自衛権があることが判断された。その時々の内閣が、『必要な自衛の措置』とはなにかを考えるのは当然。ミサイル防衛能力を使うには日米協力が必要、状況が大きく変わっている。『必要な自衛の措置』とは何か、突き詰めて考える責任がある。国際情勢に目をつぶり、従来の解釈に固執するのは政治家としての責任放棄だ」などと答弁しました。</w:t>
      </w:r>
    </w:p>
    <w:p w:rsidR="00A46DE9" w:rsidRDefault="00A46DE9" w:rsidP="00A46DE9">
      <w:pPr>
        <w:ind w:firstLineChars="100" w:firstLine="220"/>
        <w:rPr>
          <w:rFonts w:hint="eastAsia"/>
          <w:sz w:val="22"/>
          <w:szCs w:val="22"/>
        </w:rPr>
      </w:pPr>
      <w:r>
        <w:rPr>
          <w:rFonts w:hint="eastAsia"/>
          <w:sz w:val="22"/>
          <w:szCs w:val="22"/>
        </w:rPr>
        <w:t>破たん済みの理屈を懲りずに並べ、恣意的な「政府の判断」に固執、「私が国家」といわんばかりの強権ぶりを示して開き直る姿は、極めて危険といわなければなりません。それが民主主義とは相容れない、強権で道理を引っ込めさせる乱暴な政治にほかならないことは誰の目にも明らかです。</w:t>
      </w:r>
    </w:p>
    <w:p w:rsidR="00A46DE9" w:rsidRDefault="00A46DE9" w:rsidP="00A46DE9">
      <w:pPr>
        <w:ind w:firstLineChars="100" w:firstLine="220"/>
        <w:rPr>
          <w:rFonts w:hint="eastAsia"/>
          <w:sz w:val="22"/>
          <w:szCs w:val="22"/>
        </w:rPr>
      </w:pPr>
      <w:r>
        <w:rPr>
          <w:rFonts w:hint="eastAsia"/>
          <w:sz w:val="22"/>
          <w:szCs w:val="22"/>
        </w:rPr>
        <w:t>「憲法違反の</w:t>
      </w:r>
      <w:r>
        <w:rPr>
          <w:rFonts w:hint="eastAsia"/>
          <w:sz w:val="22"/>
          <w:szCs w:val="22"/>
        </w:rPr>
        <w:t>戦争法案は</w:t>
      </w:r>
      <w:r w:rsidR="00135CE4">
        <w:rPr>
          <w:rFonts w:hint="eastAsia"/>
          <w:sz w:val="22"/>
          <w:szCs w:val="22"/>
        </w:rPr>
        <w:t>会期延長せず、今すぐ</w:t>
      </w:r>
      <w:r>
        <w:rPr>
          <w:rFonts w:hint="eastAsia"/>
          <w:sz w:val="22"/>
          <w:szCs w:val="22"/>
        </w:rPr>
        <w:t>廃案</w:t>
      </w:r>
      <w:r>
        <w:rPr>
          <w:rFonts w:hint="eastAsia"/>
          <w:sz w:val="22"/>
          <w:szCs w:val="22"/>
        </w:rPr>
        <w:t>」の世論と運動を圧倒的に大きくすることが求められます。</w:t>
      </w:r>
    </w:p>
    <w:p w:rsidR="00A46DE9" w:rsidRPr="009B27FD" w:rsidRDefault="00A46DE9" w:rsidP="00D06FB6">
      <w:pPr>
        <w:spacing w:line="440" w:lineRule="exact"/>
        <w:jc w:val="center"/>
        <w:rPr>
          <w:rFonts w:ascii="HGP創英角ｺﾞｼｯｸUB" w:eastAsia="HGP創英角ｺﾞｼｯｸUB" w:hint="eastAsia"/>
          <w:sz w:val="36"/>
          <w:szCs w:val="36"/>
        </w:rPr>
      </w:pPr>
      <w:r>
        <w:rPr>
          <w:rFonts w:ascii="HGP創英角ｺﾞｼｯｸUB" w:eastAsia="HGP創英角ｺﾞｼｯｸUB" w:hint="eastAsia"/>
          <w:sz w:val="36"/>
          <w:szCs w:val="36"/>
        </w:rPr>
        <w:t>「</w:t>
      </w:r>
      <w:r w:rsidR="001F22D5">
        <w:rPr>
          <w:rFonts w:ascii="HGP創英角ｺﾞｼｯｸUB" w:eastAsia="HGP創英角ｺﾞｼｯｸUB" w:hint="eastAsia"/>
          <w:sz w:val="36"/>
          <w:szCs w:val="36"/>
        </w:rPr>
        <w:t>安保法制</w:t>
      </w:r>
      <w:r>
        <w:rPr>
          <w:rFonts w:ascii="HGP創英角ｺﾞｼｯｸUB" w:eastAsia="HGP創英角ｺﾞｼｯｸUB" w:hint="eastAsia"/>
          <w:sz w:val="36"/>
          <w:szCs w:val="36"/>
        </w:rPr>
        <w:t>」</w:t>
      </w:r>
      <w:r w:rsidRPr="009B27FD">
        <w:rPr>
          <w:rFonts w:ascii="HGP創英角ｺﾞｼｯｸUB" w:eastAsia="HGP創英角ｺﾞｼｯｸUB" w:hint="eastAsia"/>
          <w:sz w:val="36"/>
          <w:szCs w:val="36"/>
        </w:rPr>
        <w:t xml:space="preserve">特別委員会　</w:t>
      </w:r>
      <w:r w:rsidR="001F22D5">
        <w:rPr>
          <w:rFonts w:ascii="HGP創英角ｺﾞｼｯｸUB" w:eastAsia="HGP創英角ｺﾞｼｯｸUB" w:hint="eastAsia"/>
          <w:sz w:val="36"/>
          <w:szCs w:val="36"/>
        </w:rPr>
        <w:t>19日は</w:t>
      </w:r>
      <w:r>
        <w:rPr>
          <w:rFonts w:ascii="HGP創英角ｺﾞｼｯｸUB" w:eastAsia="HGP創英角ｺﾞｼｯｸUB" w:hint="eastAsia"/>
          <w:sz w:val="36"/>
          <w:szCs w:val="36"/>
        </w:rPr>
        <w:t>野党質問のみ</w:t>
      </w:r>
    </w:p>
    <w:p w:rsidR="00A46DE9" w:rsidRDefault="00A46DE9" w:rsidP="00A46DE9">
      <w:pPr>
        <w:ind w:firstLineChars="100" w:firstLine="220"/>
        <w:rPr>
          <w:rFonts w:hint="eastAsia"/>
          <w:sz w:val="22"/>
          <w:szCs w:val="22"/>
        </w:rPr>
      </w:pPr>
      <w:r>
        <w:rPr>
          <w:rFonts w:hint="eastAsia"/>
          <w:sz w:val="22"/>
          <w:szCs w:val="22"/>
        </w:rPr>
        <w:t>19</w:t>
      </w:r>
      <w:r>
        <w:rPr>
          <w:rFonts w:hint="eastAsia"/>
          <w:sz w:val="22"/>
          <w:szCs w:val="22"/>
        </w:rPr>
        <w:t>日、</w:t>
      </w:r>
      <w:r>
        <w:rPr>
          <w:rFonts w:hint="eastAsia"/>
          <w:sz w:val="22"/>
          <w:szCs w:val="22"/>
        </w:rPr>
        <w:t>9</w:t>
      </w:r>
      <w:r>
        <w:rPr>
          <w:rFonts w:hint="eastAsia"/>
          <w:sz w:val="22"/>
          <w:szCs w:val="22"/>
        </w:rPr>
        <w:t>時から</w:t>
      </w:r>
      <w:r>
        <w:rPr>
          <w:rFonts w:hint="eastAsia"/>
          <w:sz w:val="22"/>
          <w:szCs w:val="22"/>
        </w:rPr>
        <w:t>12</w:t>
      </w:r>
      <w:r>
        <w:rPr>
          <w:rFonts w:hint="eastAsia"/>
          <w:sz w:val="22"/>
          <w:szCs w:val="22"/>
        </w:rPr>
        <w:t>時、「</w:t>
      </w:r>
      <w:r w:rsidR="001F22D5">
        <w:rPr>
          <w:rFonts w:hint="eastAsia"/>
          <w:sz w:val="22"/>
          <w:szCs w:val="22"/>
        </w:rPr>
        <w:t>安保法制」</w:t>
      </w:r>
      <w:r>
        <w:rPr>
          <w:rFonts w:hint="eastAsia"/>
          <w:sz w:val="22"/>
          <w:szCs w:val="22"/>
        </w:rPr>
        <w:t>特別委員会が行われま</w:t>
      </w:r>
      <w:r w:rsidR="001F22D5">
        <w:rPr>
          <w:rFonts w:hint="eastAsia"/>
          <w:sz w:val="22"/>
          <w:szCs w:val="22"/>
        </w:rPr>
        <w:t>した</w:t>
      </w:r>
      <w:r>
        <w:rPr>
          <w:rFonts w:hint="eastAsia"/>
          <w:sz w:val="22"/>
          <w:szCs w:val="22"/>
        </w:rPr>
        <w:t>。質疑は野党のみの</w:t>
      </w:r>
      <w:r>
        <w:rPr>
          <w:rFonts w:hint="eastAsia"/>
          <w:sz w:val="22"/>
          <w:szCs w:val="22"/>
        </w:rPr>
        <w:t>3</w:t>
      </w:r>
      <w:r>
        <w:rPr>
          <w:rFonts w:hint="eastAsia"/>
          <w:sz w:val="22"/>
          <w:szCs w:val="22"/>
        </w:rPr>
        <w:t>時間。民主党</w:t>
      </w:r>
      <w:r>
        <w:rPr>
          <w:rFonts w:hint="eastAsia"/>
          <w:sz w:val="22"/>
          <w:szCs w:val="22"/>
        </w:rPr>
        <w:t>1</w:t>
      </w:r>
      <w:r>
        <w:rPr>
          <w:rFonts w:hint="eastAsia"/>
          <w:sz w:val="22"/>
          <w:szCs w:val="22"/>
        </w:rPr>
        <w:t>時間</w:t>
      </w:r>
      <w:r>
        <w:rPr>
          <w:rFonts w:hint="eastAsia"/>
          <w:sz w:val="22"/>
          <w:szCs w:val="22"/>
        </w:rPr>
        <w:t>38</w:t>
      </w:r>
      <w:r>
        <w:rPr>
          <w:rFonts w:hint="eastAsia"/>
          <w:sz w:val="22"/>
          <w:szCs w:val="22"/>
        </w:rPr>
        <w:t>分（辻元清美議員、寺田学議員）、維新の党</w:t>
      </w:r>
      <w:r>
        <w:rPr>
          <w:rFonts w:hint="eastAsia"/>
          <w:sz w:val="22"/>
          <w:szCs w:val="22"/>
        </w:rPr>
        <w:t>54</w:t>
      </w:r>
      <w:r>
        <w:rPr>
          <w:rFonts w:hint="eastAsia"/>
          <w:sz w:val="22"/>
          <w:szCs w:val="22"/>
        </w:rPr>
        <w:t>分（鈴木義弘議員、篠原豪議員）、日本共産党</w:t>
      </w:r>
      <w:r>
        <w:rPr>
          <w:rFonts w:hint="eastAsia"/>
          <w:sz w:val="22"/>
          <w:szCs w:val="22"/>
        </w:rPr>
        <w:t>28</w:t>
      </w:r>
      <w:r>
        <w:rPr>
          <w:rFonts w:hint="eastAsia"/>
          <w:sz w:val="22"/>
          <w:szCs w:val="22"/>
        </w:rPr>
        <w:t>分（宮本徹議員）。</w:t>
      </w:r>
    </w:p>
    <w:p w:rsidR="001F22D5" w:rsidRDefault="001F22D5" w:rsidP="00A46DE9">
      <w:pPr>
        <w:ind w:firstLineChars="100" w:firstLine="220"/>
        <w:rPr>
          <w:rFonts w:hint="eastAsia"/>
          <w:sz w:val="22"/>
          <w:szCs w:val="22"/>
        </w:rPr>
      </w:pPr>
      <w:r>
        <w:rPr>
          <w:rFonts w:hint="eastAsia"/>
          <w:sz w:val="22"/>
          <w:szCs w:val="22"/>
        </w:rPr>
        <w:t>次回は、</w:t>
      </w:r>
      <w:r>
        <w:rPr>
          <w:sz w:val="22"/>
          <w:szCs w:val="22"/>
        </w:rPr>
        <w:t>6</w:t>
      </w:r>
      <w:r>
        <w:rPr>
          <w:rFonts w:hint="eastAsia"/>
          <w:sz w:val="22"/>
          <w:szCs w:val="22"/>
        </w:rPr>
        <w:t>月</w:t>
      </w:r>
      <w:r>
        <w:rPr>
          <w:sz w:val="22"/>
          <w:szCs w:val="22"/>
        </w:rPr>
        <w:t>22</w:t>
      </w:r>
      <w:r>
        <w:rPr>
          <w:rFonts w:hint="eastAsia"/>
          <w:sz w:val="22"/>
          <w:szCs w:val="22"/>
        </w:rPr>
        <w:t>日（月）</w:t>
      </w:r>
      <w:r>
        <w:rPr>
          <w:sz w:val="22"/>
          <w:szCs w:val="22"/>
        </w:rPr>
        <w:t>9</w:t>
      </w:r>
      <w:r>
        <w:rPr>
          <w:rFonts w:hint="eastAsia"/>
          <w:sz w:val="22"/>
          <w:szCs w:val="22"/>
        </w:rPr>
        <w:t>時から</w:t>
      </w:r>
      <w:r>
        <w:rPr>
          <w:sz w:val="22"/>
          <w:szCs w:val="22"/>
        </w:rPr>
        <w:t>17</w:t>
      </w:r>
      <w:r>
        <w:rPr>
          <w:rFonts w:hint="eastAsia"/>
          <w:sz w:val="22"/>
          <w:szCs w:val="22"/>
        </w:rPr>
        <w:t>時、参考人質疑が予定されています。</w:t>
      </w:r>
    </w:p>
    <w:p w:rsidR="00A46DE9" w:rsidRDefault="00A46DE9" w:rsidP="001F22D5">
      <w:pPr>
        <w:rPr>
          <w:rFonts w:hint="eastAsia"/>
          <w:sz w:val="22"/>
          <w:szCs w:val="22"/>
        </w:rPr>
      </w:pPr>
      <w:r>
        <w:rPr>
          <w:rFonts w:hint="eastAsia"/>
          <w:sz w:val="22"/>
          <w:szCs w:val="22"/>
        </w:rPr>
        <w:t>（傍聴希望は、憲法会議〔</w:t>
      </w:r>
      <w:r>
        <w:rPr>
          <w:rFonts w:hint="eastAsia"/>
          <w:sz w:val="22"/>
          <w:szCs w:val="22"/>
        </w:rPr>
        <w:t>080-1306-6303</w:t>
      </w:r>
      <w:r>
        <w:rPr>
          <w:rFonts w:hint="eastAsia"/>
          <w:sz w:val="22"/>
          <w:szCs w:val="22"/>
        </w:rPr>
        <w:t>平井〕または志位和夫事務所〔電話</w:t>
      </w:r>
      <w:r>
        <w:rPr>
          <w:rFonts w:hint="eastAsia"/>
          <w:sz w:val="22"/>
          <w:szCs w:val="22"/>
        </w:rPr>
        <w:t>03-3508-7285</w:t>
      </w:r>
      <w:r>
        <w:rPr>
          <w:rFonts w:hint="eastAsia"/>
          <w:sz w:val="22"/>
          <w:szCs w:val="22"/>
        </w:rPr>
        <w:t>〕へ）。</w:t>
      </w:r>
    </w:p>
    <w:p w:rsidR="00A46DE9" w:rsidRDefault="00A46DE9" w:rsidP="00A46DE9">
      <w:pPr>
        <w:rPr>
          <w:rFonts w:ascii="ＭＳ 明朝" w:hAnsi="ＭＳ 明朝" w:hint="eastAsia"/>
          <w:sz w:val="22"/>
          <w:szCs w:val="22"/>
        </w:rPr>
      </w:pPr>
    </w:p>
    <w:p w:rsidR="00777941" w:rsidRPr="003254BA" w:rsidRDefault="00777941" w:rsidP="00A46DE9">
      <w:pPr>
        <w:rPr>
          <w:rFonts w:asciiTheme="majorEastAsia" w:eastAsiaTheme="majorEastAsia" w:hAnsiTheme="majorEastAsia" w:hint="eastAsia"/>
          <w:sz w:val="22"/>
          <w:szCs w:val="22"/>
        </w:rPr>
      </w:pPr>
      <w:r w:rsidRPr="003254BA">
        <w:rPr>
          <w:rFonts w:asciiTheme="majorEastAsia" w:eastAsiaTheme="majorEastAsia" w:hAnsiTheme="majorEastAsia" w:hint="eastAsia"/>
          <w:sz w:val="22"/>
          <w:szCs w:val="22"/>
        </w:rPr>
        <w:t>5回目の国会前連続木曜行動</w:t>
      </w:r>
    </w:p>
    <w:p w:rsidR="00A46DE9" w:rsidRPr="003254BA" w:rsidRDefault="00A46DE9" w:rsidP="00A46DE9">
      <w:pPr>
        <w:spacing w:line="520" w:lineRule="exact"/>
        <w:rPr>
          <w:rFonts w:ascii="HGP創英角ｺﾞｼｯｸUB" w:eastAsia="HGP創英角ｺﾞｼｯｸUB" w:hAnsi="HGP創英角ｺﾞｼｯｸUB" w:hint="eastAsia"/>
          <w:sz w:val="48"/>
          <w:szCs w:val="48"/>
        </w:rPr>
      </w:pPr>
      <w:r w:rsidRPr="003254BA">
        <w:rPr>
          <w:rFonts w:ascii="HGP創英角ｺﾞｼｯｸUB" w:eastAsia="HGP創英角ｺﾞｼｯｸUB" w:hAnsi="HGP創英角ｺﾞｼｯｸUB" w:hint="eastAsia"/>
          <w:sz w:val="48"/>
          <w:szCs w:val="48"/>
        </w:rPr>
        <w:t>瀬戸内寂聴さん気迫の訴え</w:t>
      </w:r>
      <w:r w:rsidR="003254BA" w:rsidRPr="003254BA">
        <w:rPr>
          <w:rFonts w:ascii="HGP創英角ｺﾞｼｯｸUB" w:eastAsia="HGP創英角ｺﾞｼｯｸUB" w:hAnsi="HGP創英角ｺﾞｼｯｸUB" w:hint="eastAsia"/>
          <w:sz w:val="48"/>
          <w:szCs w:val="48"/>
        </w:rPr>
        <w:t xml:space="preserve">　</w:t>
      </w:r>
      <w:r w:rsidRPr="003254BA">
        <w:rPr>
          <w:rFonts w:ascii="HGP創英角ｺﾞｼｯｸUB" w:eastAsia="HGP創英角ｺﾞｼｯｸUB" w:hAnsi="HGP創英角ｺﾞｼｯｸUB" w:hint="eastAsia"/>
          <w:sz w:val="48"/>
          <w:szCs w:val="48"/>
        </w:rPr>
        <w:t>木曜行動2000人</w:t>
      </w:r>
    </w:p>
    <w:p w:rsidR="00A46DE9" w:rsidRDefault="00A46DE9" w:rsidP="00A46DE9">
      <w:pPr>
        <w:ind w:firstLineChars="100" w:firstLine="220"/>
        <w:rPr>
          <w:rFonts w:hint="eastAsia"/>
          <w:sz w:val="22"/>
          <w:szCs w:val="22"/>
        </w:rPr>
      </w:pPr>
      <w:r w:rsidRPr="00031000">
        <w:rPr>
          <w:rFonts w:hint="eastAsia"/>
          <w:sz w:val="22"/>
          <w:szCs w:val="22"/>
        </w:rPr>
        <w:t>５回目となった</w:t>
      </w:r>
      <w:r w:rsidRPr="00031000">
        <w:rPr>
          <w:rFonts w:hint="eastAsia"/>
          <w:sz w:val="22"/>
          <w:szCs w:val="22"/>
        </w:rPr>
        <w:t>18</w:t>
      </w:r>
      <w:r w:rsidRPr="00031000">
        <w:rPr>
          <w:rFonts w:hint="eastAsia"/>
          <w:sz w:val="22"/>
          <w:szCs w:val="22"/>
        </w:rPr>
        <w:t>日の</w:t>
      </w:r>
      <w:r w:rsidR="00806EDA">
        <w:rPr>
          <w:rFonts w:hint="eastAsia"/>
        </w:rPr>
        <w:t>“止めよう！戦争法案”国会前</w:t>
      </w:r>
      <w:r w:rsidRPr="00031000">
        <w:rPr>
          <w:rFonts w:hint="eastAsia"/>
          <w:sz w:val="22"/>
          <w:szCs w:val="22"/>
        </w:rPr>
        <w:t>連続木曜行動</w:t>
      </w:r>
      <w:r w:rsidR="003254BA">
        <w:rPr>
          <w:rFonts w:hint="eastAsia"/>
          <w:sz w:val="22"/>
          <w:szCs w:val="22"/>
        </w:rPr>
        <w:t>（総がかり行動実行委員会主催）</w:t>
      </w:r>
      <w:r w:rsidRPr="00031000">
        <w:rPr>
          <w:rFonts w:hint="eastAsia"/>
          <w:sz w:val="22"/>
          <w:szCs w:val="22"/>
        </w:rPr>
        <w:t>には</w:t>
      </w:r>
      <w:r w:rsidR="00806EDA">
        <w:rPr>
          <w:rFonts w:hint="eastAsia"/>
        </w:rPr>
        <w:t>今年</w:t>
      </w:r>
      <w:r w:rsidR="00806EDA">
        <w:rPr>
          <w:rFonts w:hint="eastAsia"/>
        </w:rPr>
        <w:t>93</w:t>
      </w:r>
      <w:r w:rsidR="00806EDA">
        <w:rPr>
          <w:rFonts w:hint="eastAsia"/>
        </w:rPr>
        <w:t>才になった</w:t>
      </w:r>
      <w:r w:rsidRPr="00031000">
        <w:rPr>
          <w:rFonts w:hint="eastAsia"/>
          <w:sz w:val="22"/>
          <w:szCs w:val="22"/>
        </w:rPr>
        <w:t>瀬戸内寂聴さんが</w:t>
      </w:r>
      <w:r w:rsidR="00806EDA">
        <w:rPr>
          <w:rFonts w:hint="eastAsia"/>
          <w:sz w:val="22"/>
          <w:szCs w:val="22"/>
        </w:rPr>
        <w:t>京都から駆けつけ</w:t>
      </w:r>
      <w:r w:rsidR="004B69A8">
        <w:rPr>
          <w:rFonts w:hint="eastAsia"/>
          <w:sz w:val="22"/>
          <w:szCs w:val="22"/>
        </w:rPr>
        <w:t>車椅子で登場、話は立ち上がり</w:t>
      </w:r>
      <w:r w:rsidR="00806EDA">
        <w:rPr>
          <w:rFonts w:hint="eastAsia"/>
        </w:rPr>
        <w:t>「どうせ死ぬならひとこと言ってから死にたい。</w:t>
      </w:r>
      <w:r w:rsidR="004B69A8">
        <w:rPr>
          <w:rFonts w:hint="eastAsia"/>
        </w:rPr>
        <w:t>前の戦争がいかにひどく大変なものだったか身にしみています</w:t>
      </w:r>
      <w:r w:rsidR="00806EDA">
        <w:rPr>
          <w:rFonts w:hint="eastAsia"/>
        </w:rPr>
        <w:t>。いい戦争なんかない。戦争はすべて人殺し。二度と戦争を起こしてはならない</w:t>
      </w:r>
      <w:r w:rsidR="00806EDA">
        <w:rPr>
          <w:rFonts w:hint="eastAsia"/>
        </w:rPr>
        <w:t>。</w:t>
      </w:r>
      <w:r w:rsidR="00806EDA">
        <w:rPr>
          <w:rFonts w:hint="eastAsia"/>
        </w:rPr>
        <w:t>ここにいる皆さん、ほかの人に伝えて。特に若い人に。幸せになるように」</w:t>
      </w:r>
      <w:r w:rsidRPr="00031000">
        <w:rPr>
          <w:rFonts w:hint="eastAsia"/>
          <w:sz w:val="22"/>
          <w:szCs w:val="22"/>
        </w:rPr>
        <w:t>と</w:t>
      </w:r>
      <w:r>
        <w:rPr>
          <w:rFonts w:hint="eastAsia"/>
          <w:sz w:val="22"/>
          <w:szCs w:val="22"/>
        </w:rPr>
        <w:t>心</w:t>
      </w:r>
      <w:r w:rsidR="00806EDA">
        <w:rPr>
          <w:rFonts w:hint="eastAsia"/>
          <w:sz w:val="22"/>
          <w:szCs w:val="22"/>
        </w:rPr>
        <w:t>を</w:t>
      </w:r>
      <w:r>
        <w:rPr>
          <w:rFonts w:hint="eastAsia"/>
          <w:sz w:val="22"/>
          <w:szCs w:val="22"/>
        </w:rPr>
        <w:t>こめて</w:t>
      </w:r>
      <w:r w:rsidRPr="00031000">
        <w:rPr>
          <w:rFonts w:hint="eastAsia"/>
          <w:sz w:val="22"/>
          <w:szCs w:val="22"/>
        </w:rPr>
        <w:t>語り、参加者を激励しました。</w:t>
      </w:r>
    </w:p>
    <w:p w:rsidR="00625215" w:rsidRDefault="003254BA" w:rsidP="00DC34E0">
      <w:pPr>
        <w:ind w:firstLineChars="100" w:firstLine="210"/>
        <w:rPr>
          <w:rFonts w:hint="eastAsia"/>
        </w:rPr>
      </w:pPr>
      <w:r>
        <w:rPr>
          <w:rFonts w:hint="eastAsia"/>
        </w:rPr>
        <w:t>主催あいさつ</w:t>
      </w:r>
      <w:r>
        <w:rPr>
          <w:rFonts w:hint="eastAsia"/>
        </w:rPr>
        <w:t>した憲法共同センターの小田川</w:t>
      </w:r>
      <w:r w:rsidR="00DC34E0">
        <w:rPr>
          <w:rFonts w:hint="eastAsia"/>
        </w:rPr>
        <w:t>義和</w:t>
      </w:r>
      <w:r>
        <w:rPr>
          <w:rFonts w:hint="eastAsia"/>
        </w:rPr>
        <w:t>全労連議長は「運動と声が広がっている。この力が国会の中で政府を押している</w:t>
      </w:r>
      <w:r>
        <w:rPr>
          <w:rFonts w:hint="eastAsia"/>
        </w:rPr>
        <w:t>。</w:t>
      </w:r>
      <w:r w:rsidR="00DC34E0">
        <w:rPr>
          <w:rFonts w:hint="eastAsia"/>
        </w:rPr>
        <w:t>国会</w:t>
      </w:r>
      <w:r w:rsidR="0002639B">
        <w:rPr>
          <w:rFonts w:hint="eastAsia"/>
        </w:rPr>
        <w:t>は</w:t>
      </w:r>
      <w:r>
        <w:rPr>
          <w:rFonts w:hint="eastAsia"/>
        </w:rPr>
        <w:t>24</w:t>
      </w:r>
      <w:r>
        <w:rPr>
          <w:rFonts w:hint="eastAsia"/>
        </w:rPr>
        <w:t>日で終わらせ廃案にすべきだ。力を合わせ頑張ろう」と決意を述べました。</w:t>
      </w:r>
      <w:r>
        <w:rPr>
          <w:rFonts w:hint="eastAsia"/>
          <w:sz w:val="22"/>
          <w:szCs w:val="22"/>
        </w:rPr>
        <w:t>日本弁護士連合会の川上詩朗・憲法問題対策本部事務局長が「憲法</w:t>
      </w:r>
      <w:r>
        <w:rPr>
          <w:rFonts w:hint="eastAsia"/>
          <w:sz w:val="22"/>
          <w:szCs w:val="22"/>
        </w:rPr>
        <w:t>9</w:t>
      </w:r>
      <w:r>
        <w:rPr>
          <w:rFonts w:hint="eastAsia"/>
          <w:sz w:val="22"/>
          <w:szCs w:val="22"/>
        </w:rPr>
        <w:t>条は武力、戦力交戦権を否定している。憲法違反だ。正義は我々にある」と連帯あいさつ。</w:t>
      </w:r>
      <w:r w:rsidR="00184272">
        <w:rPr>
          <w:rFonts w:hint="eastAsia"/>
          <w:sz w:val="22"/>
          <w:szCs w:val="22"/>
        </w:rPr>
        <w:t>共産、</w:t>
      </w:r>
      <w:r w:rsidR="00184272">
        <w:rPr>
          <w:rFonts w:hint="eastAsia"/>
        </w:rPr>
        <w:t>民主、社民、生活の各党の国会議員が参加</w:t>
      </w:r>
      <w:r w:rsidR="00625215">
        <w:rPr>
          <w:rFonts w:hint="eastAsia"/>
        </w:rPr>
        <w:t>しました。</w:t>
      </w:r>
      <w:r w:rsidR="00184272">
        <w:rPr>
          <w:rFonts w:hint="eastAsia"/>
        </w:rPr>
        <w:t>日本共産党</w:t>
      </w:r>
      <w:r w:rsidR="009E7F86">
        <w:rPr>
          <w:rFonts w:hint="eastAsia"/>
        </w:rPr>
        <w:t>からあいさつした</w:t>
      </w:r>
      <w:r w:rsidR="00184272">
        <w:rPr>
          <w:rFonts w:hint="eastAsia"/>
        </w:rPr>
        <w:t>塩川鉄也衆議院</w:t>
      </w:r>
      <w:r w:rsidR="00806EDA">
        <w:rPr>
          <w:rFonts w:hint="eastAsia"/>
        </w:rPr>
        <w:t>議員</w:t>
      </w:r>
      <w:r w:rsidR="00625215">
        <w:rPr>
          <w:rFonts w:hint="eastAsia"/>
        </w:rPr>
        <w:t>は</w:t>
      </w:r>
      <w:r w:rsidR="00184272">
        <w:rPr>
          <w:rFonts w:hint="eastAsia"/>
        </w:rPr>
        <w:t>「</w:t>
      </w:r>
      <w:r w:rsidR="00806EDA">
        <w:rPr>
          <w:rFonts w:hint="eastAsia"/>
        </w:rPr>
        <w:t>皆さんの声は確実に国会に届いている</w:t>
      </w:r>
      <w:r w:rsidR="00625215">
        <w:rPr>
          <w:rFonts w:hint="eastAsia"/>
        </w:rPr>
        <w:t>。力を合わせ</w:t>
      </w:r>
      <w:r w:rsidR="00806EDA">
        <w:rPr>
          <w:rFonts w:hint="eastAsia"/>
        </w:rPr>
        <w:t>キッパリ廃案に</w:t>
      </w:r>
      <w:r w:rsidR="00625215">
        <w:rPr>
          <w:rFonts w:hint="eastAsia"/>
        </w:rPr>
        <w:t>しよう」と激励しました。</w:t>
      </w:r>
      <w:r w:rsidR="009E7F86">
        <w:rPr>
          <w:rFonts w:hint="eastAsia"/>
        </w:rPr>
        <w:t>単産、地方組織の旗やのぼり、プラカードを持った人など</w:t>
      </w:r>
      <w:r w:rsidR="00625215">
        <w:rPr>
          <w:rFonts w:hint="eastAsia"/>
        </w:rPr>
        <w:t>参加者は</w:t>
      </w:r>
      <w:r w:rsidR="00625215">
        <w:rPr>
          <w:rFonts w:hint="eastAsia"/>
        </w:rPr>
        <w:t>2000</w:t>
      </w:r>
      <w:r w:rsidR="00625215">
        <w:rPr>
          <w:rFonts w:hint="eastAsia"/>
        </w:rPr>
        <w:t>人</w:t>
      </w:r>
      <w:r w:rsidR="009E7F86">
        <w:rPr>
          <w:rFonts w:hint="eastAsia"/>
        </w:rPr>
        <w:t>を超え</w:t>
      </w:r>
      <w:r w:rsidR="00DC34E0">
        <w:rPr>
          <w:rFonts w:hint="eastAsia"/>
        </w:rPr>
        <w:t>、「戦争法案絶対廃案」「戦争反対！</w:t>
      </w:r>
      <w:r w:rsidR="00DC34E0">
        <w:rPr>
          <w:rFonts w:hint="eastAsia"/>
        </w:rPr>
        <w:t>9</w:t>
      </w:r>
      <w:r w:rsidR="00DC34E0">
        <w:rPr>
          <w:rFonts w:hint="eastAsia"/>
        </w:rPr>
        <w:t>条守れ」など国会に向けてコールしました</w:t>
      </w:r>
      <w:r w:rsidR="009E7F86">
        <w:rPr>
          <w:rFonts w:hint="eastAsia"/>
        </w:rPr>
        <w:t>。</w:t>
      </w:r>
    </w:p>
    <w:p w:rsidR="00764BB3" w:rsidRDefault="00764BB3" w:rsidP="00806EDA">
      <w:pPr>
        <w:rPr>
          <w:rFonts w:hint="eastAsia"/>
        </w:rPr>
      </w:pPr>
      <w:r>
        <w:rPr>
          <w:rFonts w:hint="eastAsia"/>
          <w:noProof/>
        </w:rPr>
        <mc:AlternateContent>
          <mc:Choice Requires="wps">
            <w:drawing>
              <wp:anchor distT="0" distB="0" distL="114300" distR="114300" simplePos="0" relativeHeight="251668480" behindDoc="0" locked="0" layoutInCell="1" allowOverlap="1" wp14:anchorId="6DBBC047" wp14:editId="56CC5229">
                <wp:simplePos x="0" y="0"/>
                <wp:positionH relativeFrom="column">
                  <wp:posOffset>-19050</wp:posOffset>
                </wp:positionH>
                <wp:positionV relativeFrom="paragraph">
                  <wp:posOffset>9526</wp:posOffset>
                </wp:positionV>
                <wp:extent cx="6257925" cy="12763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6257925" cy="1276350"/>
                        </a:xfrm>
                        <a:prstGeom prst="rect">
                          <a:avLst/>
                        </a:prstGeom>
                        <a:solidFill>
                          <a:schemeClr val="lt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764BB3" w:rsidRPr="0062496B" w:rsidRDefault="0062496B" w:rsidP="0062496B">
                            <w:pPr>
                              <w:spacing w:line="360" w:lineRule="exact"/>
                              <w:jc w:val="center"/>
                              <w:rPr>
                                <w:rFonts w:asciiTheme="majorEastAsia" w:eastAsiaTheme="majorEastAsia" w:hAnsiTheme="majorEastAsia" w:hint="eastAsia"/>
                                <w:sz w:val="32"/>
                                <w:szCs w:val="32"/>
                              </w:rPr>
                            </w:pPr>
                            <w:r>
                              <w:rPr>
                                <w:rFonts w:asciiTheme="majorEastAsia" w:eastAsiaTheme="majorEastAsia" w:hAnsiTheme="majorEastAsia" w:hint="eastAsia"/>
                                <w:sz w:val="24"/>
                              </w:rPr>
                              <w:t xml:space="preserve">　</w:t>
                            </w:r>
                            <w:r w:rsidR="00764BB3" w:rsidRPr="0062496B">
                              <w:rPr>
                                <w:rFonts w:asciiTheme="majorEastAsia" w:eastAsiaTheme="majorEastAsia" w:hAnsiTheme="majorEastAsia" w:hint="eastAsia"/>
                                <w:sz w:val="24"/>
                              </w:rPr>
                              <w:t>戦争させない・9条壊すな！総がかり行動</w:t>
                            </w:r>
                            <w:r>
                              <w:rPr>
                                <w:rFonts w:asciiTheme="majorEastAsia" w:eastAsiaTheme="majorEastAsia" w:hAnsiTheme="majorEastAsia" w:hint="eastAsia"/>
                                <w:sz w:val="24"/>
                              </w:rPr>
                              <w:t xml:space="preserve">　</w:t>
                            </w:r>
                            <w:r w:rsidRPr="001C5A82">
                              <w:rPr>
                                <w:rFonts w:ascii="HGP創英角ｺﾞｼｯｸUB" w:eastAsia="HGP創英角ｺﾞｼｯｸUB" w:hAnsi="HGP創英角ｺﾞｼｯｸUB" w:hint="eastAsia"/>
                                <w:sz w:val="32"/>
                                <w:szCs w:val="32"/>
                              </w:rPr>
                              <w:t>戦争法案反対国会前集会</w:t>
                            </w:r>
                          </w:p>
                          <w:p w:rsidR="0062496B" w:rsidRPr="001C5A82" w:rsidRDefault="005668EB" w:rsidP="0062496B">
                            <w:pPr>
                              <w:jc w:val="center"/>
                              <w:rPr>
                                <w:rFonts w:asciiTheme="majorEastAsia" w:eastAsiaTheme="majorEastAsia" w:hAnsiTheme="majorEastAsia" w:hint="eastAsia"/>
                                <w:b/>
                                <w:sz w:val="32"/>
                                <w:szCs w:val="32"/>
                              </w:rPr>
                            </w:pPr>
                            <w:r>
                              <w:rPr>
                                <w:rFonts w:ascii="HGP創英角ｺﾞｼｯｸUB" w:eastAsia="HGP創英角ｺﾞｼｯｸUB" w:hAnsi="HGP創英角ｺﾞｼｯｸUB" w:hint="eastAsia"/>
                                <w:sz w:val="32"/>
                                <w:szCs w:val="32"/>
                              </w:rPr>
                              <w:t xml:space="preserve">　　　　　　</w:t>
                            </w:r>
                            <w:r w:rsidR="0062496B" w:rsidRPr="001C5A82">
                              <w:rPr>
                                <w:rFonts w:asciiTheme="majorEastAsia" w:eastAsiaTheme="majorEastAsia" w:hAnsiTheme="majorEastAsia" w:hint="eastAsia"/>
                                <w:b/>
                                <w:sz w:val="32"/>
                                <w:szCs w:val="32"/>
                              </w:rPr>
                              <w:t>とめよう戦争法、集まろう</w:t>
                            </w:r>
                            <w:r w:rsidR="0062496B" w:rsidRPr="001C5A82">
                              <w:rPr>
                                <w:rFonts w:asciiTheme="majorEastAsia" w:eastAsiaTheme="majorEastAsia" w:hAnsiTheme="majorEastAsia" w:hint="eastAsia"/>
                                <w:b/>
                                <w:sz w:val="32"/>
                                <w:szCs w:val="32"/>
                              </w:rPr>
                              <w:t>国会へ</w:t>
                            </w:r>
                            <w:r w:rsidR="0062496B" w:rsidRPr="001C5A82">
                              <w:rPr>
                                <w:rFonts w:asciiTheme="majorEastAsia" w:eastAsiaTheme="majorEastAsia" w:hAnsiTheme="majorEastAsia" w:hint="eastAsia"/>
                                <w:b/>
                                <w:sz w:val="32"/>
                                <w:szCs w:val="32"/>
                              </w:rPr>
                              <w:t>。</w:t>
                            </w:r>
                          </w:p>
                          <w:p w:rsidR="00764BB3" w:rsidRPr="0062496B" w:rsidRDefault="0062496B" w:rsidP="001C5A82">
                            <w:pPr>
                              <w:spacing w:line="360" w:lineRule="exact"/>
                              <w:ind w:firstLineChars="800" w:firstLine="1920"/>
                              <w:jc w:val="left"/>
                              <w:rPr>
                                <w:rFonts w:asciiTheme="majorEastAsia" w:eastAsiaTheme="majorEastAsia" w:hAnsiTheme="majorEastAsia" w:hint="eastAsia"/>
                                <w:sz w:val="24"/>
                              </w:rPr>
                            </w:pPr>
                            <w:r w:rsidRPr="0062496B">
                              <w:rPr>
                                <w:rFonts w:asciiTheme="majorEastAsia" w:eastAsiaTheme="majorEastAsia" w:hAnsiTheme="majorEastAsia" w:hint="eastAsia"/>
                                <w:sz w:val="24"/>
                                <w:bdr w:val="single" w:sz="4" w:space="0" w:color="auto"/>
                              </w:rPr>
                              <w:t>日時</w:t>
                            </w:r>
                            <w:r>
                              <w:rPr>
                                <w:rFonts w:asciiTheme="majorEastAsia" w:eastAsiaTheme="majorEastAsia" w:hAnsiTheme="majorEastAsia" w:hint="eastAsia"/>
                                <w:sz w:val="24"/>
                              </w:rPr>
                              <w:t xml:space="preserve">　</w:t>
                            </w:r>
                            <w:r w:rsidR="00764BB3" w:rsidRPr="001C5A82">
                              <w:rPr>
                                <w:rFonts w:asciiTheme="majorEastAsia" w:eastAsiaTheme="majorEastAsia" w:hAnsiTheme="majorEastAsia" w:hint="eastAsia"/>
                                <w:sz w:val="28"/>
                                <w:szCs w:val="28"/>
                              </w:rPr>
                              <w:t>6月24日（水）18：30～20：00</w:t>
                            </w:r>
                          </w:p>
                          <w:p w:rsidR="00764BB3" w:rsidRPr="001C5A82" w:rsidRDefault="00764BB3" w:rsidP="001C5A82">
                            <w:pPr>
                              <w:spacing w:line="360" w:lineRule="exact"/>
                              <w:ind w:firstLineChars="800" w:firstLine="1920"/>
                              <w:jc w:val="left"/>
                              <w:rPr>
                                <w:rFonts w:asciiTheme="majorEastAsia" w:eastAsiaTheme="majorEastAsia" w:hAnsiTheme="majorEastAsia" w:hint="eastAsia"/>
                                <w:sz w:val="24"/>
                              </w:rPr>
                            </w:pPr>
                            <w:r w:rsidRPr="0062496B">
                              <w:rPr>
                                <w:rFonts w:asciiTheme="majorEastAsia" w:eastAsiaTheme="majorEastAsia" w:hAnsiTheme="majorEastAsia" w:hint="eastAsia"/>
                                <w:sz w:val="24"/>
                                <w:bdr w:val="single" w:sz="4" w:space="0" w:color="auto"/>
                              </w:rPr>
                              <w:t>場所</w:t>
                            </w:r>
                            <w:r w:rsidR="0062496B">
                              <w:rPr>
                                <w:rFonts w:asciiTheme="majorEastAsia" w:eastAsiaTheme="majorEastAsia" w:hAnsiTheme="majorEastAsia" w:hint="eastAsia"/>
                                <w:sz w:val="24"/>
                              </w:rPr>
                              <w:t xml:space="preserve">　</w:t>
                            </w:r>
                            <w:r w:rsidRPr="001C5A82">
                              <w:rPr>
                                <w:rFonts w:asciiTheme="majorEastAsia" w:eastAsiaTheme="majorEastAsia" w:hAnsiTheme="majorEastAsia" w:hint="eastAsia"/>
                                <w:sz w:val="28"/>
                                <w:szCs w:val="28"/>
                              </w:rPr>
                              <w:t>国会議事堂周辺</w:t>
                            </w:r>
                            <w:r w:rsidRPr="001C5A82">
                              <w:rPr>
                                <w:rFonts w:asciiTheme="majorEastAsia" w:eastAsiaTheme="majorEastAsia" w:hAnsiTheme="majorEastAsia" w:hint="eastAsia"/>
                                <w:sz w:val="24"/>
                              </w:rPr>
                              <w:t>（憲法共同センターは国会図書館前に集合）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0" type="#_x0000_t202" style="position:absolute;left:0;text-align:left;margin-left:-1.5pt;margin-top:.75pt;width:492.75pt;height:1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" fillcolor="white [3201]" strokecolor="#0070c0" strokeweight=".5pt">
                <v:textbox>
                  <w:txbxContent>
                    <w:p w:rsidR="00764BB3" w:rsidRPr="0062496B" w:rsidRDefault="0062496B" w:rsidP="0062496B">
                      <w:pPr>
                        <w:spacing w:line="360" w:lineRule="exact"/>
                        <w:jc w:val="center"/>
                        <w:rPr>
                          <w:rFonts w:asciiTheme="majorEastAsia" w:eastAsiaTheme="majorEastAsia" w:hAnsiTheme="majorEastAsia" w:hint="eastAsia"/>
                          <w:sz w:val="32"/>
                          <w:szCs w:val="32"/>
                        </w:rPr>
                      </w:pPr>
                      <w:r>
                        <w:rPr>
                          <w:rFonts w:asciiTheme="majorEastAsia" w:eastAsiaTheme="majorEastAsia" w:hAnsiTheme="majorEastAsia" w:hint="eastAsia"/>
                          <w:sz w:val="24"/>
                        </w:rPr>
                        <w:t xml:space="preserve">　</w:t>
                      </w:r>
                      <w:r w:rsidR="00764BB3" w:rsidRPr="0062496B">
                        <w:rPr>
                          <w:rFonts w:asciiTheme="majorEastAsia" w:eastAsiaTheme="majorEastAsia" w:hAnsiTheme="majorEastAsia" w:hint="eastAsia"/>
                          <w:sz w:val="24"/>
                        </w:rPr>
                        <w:t>戦争させない・9条壊すな！総がかり行動</w:t>
                      </w:r>
                      <w:r>
                        <w:rPr>
                          <w:rFonts w:asciiTheme="majorEastAsia" w:eastAsiaTheme="majorEastAsia" w:hAnsiTheme="majorEastAsia" w:hint="eastAsia"/>
                          <w:sz w:val="24"/>
                        </w:rPr>
                        <w:t xml:space="preserve">　</w:t>
                      </w:r>
                      <w:r w:rsidRPr="001C5A82">
                        <w:rPr>
                          <w:rFonts w:ascii="HGP創英角ｺﾞｼｯｸUB" w:eastAsia="HGP創英角ｺﾞｼｯｸUB" w:hAnsi="HGP創英角ｺﾞｼｯｸUB" w:hint="eastAsia"/>
                          <w:sz w:val="32"/>
                          <w:szCs w:val="32"/>
                        </w:rPr>
                        <w:t>戦争法案反対国会前集会</w:t>
                      </w:r>
                    </w:p>
                    <w:p w:rsidR="0062496B" w:rsidRPr="001C5A82" w:rsidRDefault="005668EB" w:rsidP="0062496B">
                      <w:pPr>
                        <w:jc w:val="center"/>
                        <w:rPr>
                          <w:rFonts w:asciiTheme="majorEastAsia" w:eastAsiaTheme="majorEastAsia" w:hAnsiTheme="majorEastAsia" w:hint="eastAsia"/>
                          <w:b/>
                          <w:sz w:val="32"/>
                          <w:szCs w:val="32"/>
                        </w:rPr>
                      </w:pPr>
                      <w:r>
                        <w:rPr>
                          <w:rFonts w:ascii="HGP創英角ｺﾞｼｯｸUB" w:eastAsia="HGP創英角ｺﾞｼｯｸUB" w:hAnsi="HGP創英角ｺﾞｼｯｸUB" w:hint="eastAsia"/>
                          <w:sz w:val="32"/>
                          <w:szCs w:val="32"/>
                        </w:rPr>
                        <w:t xml:space="preserve">　　　　　　</w:t>
                      </w:r>
                      <w:r w:rsidR="0062496B" w:rsidRPr="001C5A82">
                        <w:rPr>
                          <w:rFonts w:asciiTheme="majorEastAsia" w:eastAsiaTheme="majorEastAsia" w:hAnsiTheme="majorEastAsia" w:hint="eastAsia"/>
                          <w:b/>
                          <w:sz w:val="32"/>
                          <w:szCs w:val="32"/>
                        </w:rPr>
                        <w:t>とめよう戦争法、集まろう</w:t>
                      </w:r>
                      <w:r w:rsidR="0062496B" w:rsidRPr="001C5A82">
                        <w:rPr>
                          <w:rFonts w:asciiTheme="majorEastAsia" w:eastAsiaTheme="majorEastAsia" w:hAnsiTheme="majorEastAsia" w:hint="eastAsia"/>
                          <w:b/>
                          <w:sz w:val="32"/>
                          <w:szCs w:val="32"/>
                        </w:rPr>
                        <w:t>国会へ</w:t>
                      </w:r>
                      <w:r w:rsidR="0062496B" w:rsidRPr="001C5A82">
                        <w:rPr>
                          <w:rFonts w:asciiTheme="majorEastAsia" w:eastAsiaTheme="majorEastAsia" w:hAnsiTheme="majorEastAsia" w:hint="eastAsia"/>
                          <w:b/>
                          <w:sz w:val="32"/>
                          <w:szCs w:val="32"/>
                        </w:rPr>
                        <w:t>。</w:t>
                      </w:r>
                    </w:p>
                    <w:p w:rsidR="00764BB3" w:rsidRPr="0062496B" w:rsidRDefault="0062496B" w:rsidP="001C5A82">
                      <w:pPr>
                        <w:spacing w:line="360" w:lineRule="exact"/>
                        <w:ind w:firstLineChars="800" w:firstLine="1920"/>
                        <w:jc w:val="left"/>
                        <w:rPr>
                          <w:rFonts w:asciiTheme="majorEastAsia" w:eastAsiaTheme="majorEastAsia" w:hAnsiTheme="majorEastAsia" w:hint="eastAsia"/>
                          <w:sz w:val="24"/>
                        </w:rPr>
                      </w:pPr>
                      <w:r w:rsidRPr="0062496B">
                        <w:rPr>
                          <w:rFonts w:asciiTheme="majorEastAsia" w:eastAsiaTheme="majorEastAsia" w:hAnsiTheme="majorEastAsia" w:hint="eastAsia"/>
                          <w:sz w:val="24"/>
                          <w:bdr w:val="single" w:sz="4" w:space="0" w:color="auto"/>
                        </w:rPr>
                        <w:t>日時</w:t>
                      </w:r>
                      <w:r>
                        <w:rPr>
                          <w:rFonts w:asciiTheme="majorEastAsia" w:eastAsiaTheme="majorEastAsia" w:hAnsiTheme="majorEastAsia" w:hint="eastAsia"/>
                          <w:sz w:val="24"/>
                        </w:rPr>
                        <w:t xml:space="preserve">　</w:t>
                      </w:r>
                      <w:r w:rsidR="00764BB3" w:rsidRPr="001C5A82">
                        <w:rPr>
                          <w:rFonts w:asciiTheme="majorEastAsia" w:eastAsiaTheme="majorEastAsia" w:hAnsiTheme="majorEastAsia" w:hint="eastAsia"/>
                          <w:sz w:val="28"/>
                          <w:szCs w:val="28"/>
                        </w:rPr>
                        <w:t>6月24日（水）18：30～20：00</w:t>
                      </w:r>
                    </w:p>
                    <w:p w:rsidR="00764BB3" w:rsidRPr="001C5A82" w:rsidRDefault="00764BB3" w:rsidP="001C5A82">
                      <w:pPr>
                        <w:spacing w:line="360" w:lineRule="exact"/>
                        <w:ind w:firstLineChars="800" w:firstLine="1920"/>
                        <w:jc w:val="left"/>
                        <w:rPr>
                          <w:rFonts w:asciiTheme="majorEastAsia" w:eastAsiaTheme="majorEastAsia" w:hAnsiTheme="majorEastAsia" w:hint="eastAsia"/>
                          <w:sz w:val="24"/>
                        </w:rPr>
                      </w:pPr>
                      <w:r w:rsidRPr="0062496B">
                        <w:rPr>
                          <w:rFonts w:asciiTheme="majorEastAsia" w:eastAsiaTheme="majorEastAsia" w:hAnsiTheme="majorEastAsia" w:hint="eastAsia"/>
                          <w:sz w:val="24"/>
                          <w:bdr w:val="single" w:sz="4" w:space="0" w:color="auto"/>
                        </w:rPr>
                        <w:t>場所</w:t>
                      </w:r>
                      <w:r w:rsidR="0062496B">
                        <w:rPr>
                          <w:rFonts w:asciiTheme="majorEastAsia" w:eastAsiaTheme="majorEastAsia" w:hAnsiTheme="majorEastAsia" w:hint="eastAsia"/>
                          <w:sz w:val="24"/>
                        </w:rPr>
                        <w:t xml:space="preserve">　</w:t>
                      </w:r>
                      <w:r w:rsidRPr="001C5A82">
                        <w:rPr>
                          <w:rFonts w:asciiTheme="majorEastAsia" w:eastAsiaTheme="majorEastAsia" w:hAnsiTheme="majorEastAsia" w:hint="eastAsia"/>
                          <w:sz w:val="28"/>
                          <w:szCs w:val="28"/>
                        </w:rPr>
                        <w:t>国会議事堂周辺</w:t>
                      </w:r>
                      <w:r w:rsidRPr="001C5A82">
                        <w:rPr>
                          <w:rFonts w:asciiTheme="majorEastAsia" w:eastAsiaTheme="majorEastAsia" w:hAnsiTheme="majorEastAsia" w:hint="eastAsia"/>
                          <w:sz w:val="24"/>
                        </w:rPr>
                        <w:t>（憲法共同センターは国会図書館前に集合）</w:t>
                      </w:r>
                    </w:p>
                  </w:txbxContent>
                </v:textbox>
              </v:shape>
            </w:pict>
          </mc:Fallback>
        </mc:AlternateContent>
      </w:r>
    </w:p>
    <w:p w:rsidR="00764BB3" w:rsidRDefault="005668EB" w:rsidP="00806EDA">
      <w:pPr>
        <w:rPr>
          <w:rFonts w:hint="eastAsia"/>
        </w:rPr>
      </w:pPr>
      <w:r>
        <w:rPr>
          <w:rFonts w:ascii="HGP創英角ｺﾞｼｯｸUB" w:eastAsia="HGP創英角ｺﾞｼｯｸUB" w:hAnsi="HGP創英角ｺﾞｼｯｸUB" w:hint="eastAsia"/>
          <w:noProof/>
          <w:sz w:val="40"/>
          <w:szCs w:val="40"/>
        </w:rPr>
        <mc:AlternateContent>
          <mc:Choice Requires="wps">
            <w:drawing>
              <wp:anchor distT="0" distB="0" distL="114300" distR="114300" simplePos="0" relativeHeight="251669504" behindDoc="0" locked="0" layoutInCell="1" allowOverlap="1" wp14:anchorId="5803658D" wp14:editId="155BA89E">
                <wp:simplePos x="0" y="0"/>
                <wp:positionH relativeFrom="column">
                  <wp:posOffset>180975</wp:posOffset>
                </wp:positionH>
                <wp:positionV relativeFrom="paragraph">
                  <wp:posOffset>194310</wp:posOffset>
                </wp:positionV>
                <wp:extent cx="1228725" cy="342265"/>
                <wp:effectExtent l="76200" t="95250" r="104775" b="172085"/>
                <wp:wrapNone/>
                <wp:docPr id="14" name="テキスト ボックス 14"/>
                <wp:cNvGraphicFramePr/>
                <a:graphic xmlns:a="http://schemas.openxmlformats.org/drawingml/2006/main">
                  <a:graphicData uri="http://schemas.microsoft.com/office/word/2010/wordprocessingShape">
                    <wps:wsp>
                      <wps:cNvSpPr txBox="1"/>
                      <wps:spPr>
                        <a:xfrm rot="21304484">
                          <a:off x="0" y="0"/>
                          <a:ext cx="1228725" cy="342265"/>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5668EB" w:rsidRPr="005668EB" w:rsidRDefault="005668EB" w:rsidP="005668EB">
                            <w:pPr>
                              <w:spacing w:line="400" w:lineRule="exact"/>
                              <w:jc w:val="center"/>
                              <w:rPr>
                                <w:rFonts w:ascii="HGP創英角ｺﾞｼｯｸUB" w:eastAsia="HGP創英角ｺﾞｼｯｸUB" w:hAnsi="HGP創英角ｺﾞｼｯｸUB"/>
                                <w:b/>
                                <w:color w:val="FFFFFF" w:themeColor="background1"/>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668EB">
                              <w:rPr>
                                <w:rFonts w:ascii="HGP創英角ｺﾞｼｯｸUB" w:eastAsia="HGP創英角ｺﾞｼｯｸUB" w:hAnsi="HGP創英角ｺﾞｼｯｸUB" w:hint="eastAsia"/>
                                <w:b/>
                                <w:color w:val="FFFFFF" w:themeColor="background1"/>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6</w:t>
                            </w:r>
                            <w:r w:rsidRPr="005668EB">
                              <w:rPr>
                                <w:rFonts w:ascii="HGP創英角ｺﾞｼｯｸUB" w:eastAsia="HGP創英角ｺﾞｼｯｸUB" w:hAnsi="HGP創英角ｺﾞｼｯｸUB" w:hint="eastAsia"/>
                                <w:b/>
                                <w:color w:val="FFFFFF" w:themeColor="background1"/>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月24日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1" type="#_x0000_t202" style="position:absolute;left:0;text-align:left;margin-left:14.25pt;margin-top:15.3pt;width:96.75pt;height:26.95pt;rotation:-322782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" fillcolor="#254163 [1636]" stroked="f">
                <v:fill color2="#4477b6 [3012]" rotate="t" angle="180" colors="0 #2c5d98;52429f #3c7bc7;1 #3a7ccb" focus="100%" type="gradient">
                  <o:fill v:ext="view" type="gradientUnscaled"/>
                </v:fill>
                <v:shadow on="t" color="black" opacity="22937f" origin=",.5" offset="0,.63889mm"/>
                <v:textbox>
                  <w:txbxContent>
                    <w:p w:rsidR="005668EB" w:rsidRPr="005668EB" w:rsidRDefault="005668EB" w:rsidP="005668EB">
                      <w:pPr>
                        <w:spacing w:line="400" w:lineRule="exact"/>
                        <w:jc w:val="center"/>
                        <w:rPr>
                          <w:rFonts w:ascii="HGP創英角ｺﾞｼｯｸUB" w:eastAsia="HGP創英角ｺﾞｼｯｸUB" w:hAnsi="HGP創英角ｺﾞｼｯｸUB"/>
                          <w:b/>
                          <w:color w:val="FFFFFF" w:themeColor="background1"/>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668EB">
                        <w:rPr>
                          <w:rFonts w:ascii="HGP創英角ｺﾞｼｯｸUB" w:eastAsia="HGP創英角ｺﾞｼｯｸUB" w:hAnsi="HGP創英角ｺﾞｼｯｸUB" w:hint="eastAsia"/>
                          <w:b/>
                          <w:color w:val="FFFFFF" w:themeColor="background1"/>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6</w:t>
                      </w:r>
                      <w:r w:rsidRPr="005668EB">
                        <w:rPr>
                          <w:rFonts w:ascii="HGP創英角ｺﾞｼｯｸUB" w:eastAsia="HGP創英角ｺﾞｼｯｸUB" w:hAnsi="HGP創英角ｺﾞｼｯｸUB" w:hint="eastAsia"/>
                          <w:b/>
                          <w:color w:val="FFFFFF" w:themeColor="background1"/>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月24日</w:t>
                      </w:r>
                    </w:p>
                  </w:txbxContent>
                </v:textbox>
              </v:shape>
            </w:pict>
          </mc:Fallback>
        </mc:AlternateContent>
      </w:r>
    </w:p>
    <w:p w:rsidR="00764BB3" w:rsidRDefault="00764BB3" w:rsidP="00806EDA">
      <w:pPr>
        <w:rPr>
          <w:rFonts w:hint="eastAsia"/>
        </w:rPr>
      </w:pPr>
    </w:p>
    <w:p w:rsidR="00764BB3" w:rsidRDefault="00764BB3" w:rsidP="00806EDA">
      <w:pPr>
        <w:rPr>
          <w:rFonts w:hint="eastAsia"/>
        </w:rPr>
      </w:pPr>
    </w:p>
    <w:p w:rsidR="00764BB3" w:rsidRDefault="00764BB3" w:rsidP="00806EDA">
      <w:pPr>
        <w:rPr>
          <w:rFonts w:hint="eastAsia"/>
        </w:rPr>
      </w:pPr>
    </w:p>
    <w:p w:rsidR="00764BB3" w:rsidRDefault="00764BB3" w:rsidP="00806EDA">
      <w:pPr>
        <w:rPr>
          <w:rFonts w:hint="eastAsia"/>
        </w:rPr>
      </w:pPr>
    </w:p>
    <w:p w:rsidR="00AD7464" w:rsidRPr="009B6CAB" w:rsidRDefault="00AD7464" w:rsidP="00AD7464">
      <w:pPr>
        <w:rPr>
          <w:rFonts w:ascii="HGP創英角ｺﾞｼｯｸUB" w:eastAsia="HGP創英角ｺﾞｼｯｸUB" w:hAnsi="HGP創英角ｺﾞｼｯｸUB"/>
          <w:sz w:val="40"/>
          <w:szCs w:val="40"/>
          <w:bdr w:val="single" w:sz="4" w:space="0" w:color="auto"/>
        </w:rPr>
      </w:pPr>
      <w:r w:rsidRPr="009B6CAB">
        <w:rPr>
          <w:rFonts w:ascii="HGP創英角ｺﾞｼｯｸUB" w:eastAsia="HGP創英角ｺﾞｼｯｸUB" w:hAnsi="HGP創英角ｺﾞｼｯｸUB" w:hint="eastAsia"/>
          <w:sz w:val="40"/>
          <w:szCs w:val="40"/>
          <w:bdr w:val="single" w:sz="4" w:space="0" w:color="auto"/>
        </w:rPr>
        <w:t>単産・地方のとりくみ</w:t>
      </w:r>
    </w:p>
    <w:p w:rsidR="00AD7464" w:rsidRPr="00692EE8" w:rsidRDefault="00AD7464" w:rsidP="00692EE8">
      <w:pPr>
        <w:spacing w:line="500" w:lineRule="exact"/>
        <w:rPr>
          <w:rFonts w:ascii="HG丸ｺﾞｼｯｸM-PRO" w:eastAsia="HG丸ｺﾞｼｯｸM-PRO" w:hAnsi="HG丸ｺﾞｼｯｸM-PRO"/>
          <w:b/>
          <w:sz w:val="40"/>
          <w:szCs w:val="40"/>
        </w:rPr>
      </w:pPr>
      <w:r w:rsidRPr="00135CE4">
        <w:rPr>
          <w:rFonts w:ascii="HG丸ｺﾞｼｯｸM-PRO" w:eastAsia="HG丸ｺﾞｼｯｸM-PRO" w:hAnsi="HG丸ｺﾞｼｯｸM-PRO" w:hint="eastAsia"/>
          <w:b/>
          <w:sz w:val="36"/>
          <w:szCs w:val="36"/>
        </w:rPr>
        <w:t>【</w:t>
      </w:r>
      <w:r w:rsidR="00AC6399" w:rsidRPr="00135CE4">
        <w:rPr>
          <w:rFonts w:ascii="HG丸ｺﾞｼｯｸM-PRO" w:eastAsia="HG丸ｺﾞｼｯｸM-PRO" w:hAnsi="HG丸ｺﾞｼｯｸM-PRO" w:hint="eastAsia"/>
          <w:b/>
          <w:sz w:val="36"/>
          <w:szCs w:val="36"/>
        </w:rPr>
        <w:t>青森県労連</w:t>
      </w:r>
      <w:r w:rsidRPr="00135CE4">
        <w:rPr>
          <w:rFonts w:ascii="HG丸ｺﾞｼｯｸM-PRO" w:eastAsia="HG丸ｺﾞｼｯｸM-PRO" w:hAnsi="HG丸ｺﾞｼｯｸM-PRO" w:hint="eastAsia"/>
          <w:b/>
          <w:sz w:val="36"/>
          <w:szCs w:val="36"/>
        </w:rPr>
        <w:t>】</w:t>
      </w:r>
      <w:r w:rsidR="00AC6399">
        <w:rPr>
          <w:rFonts w:ascii="HG丸ｺﾞｼｯｸM-PRO" w:eastAsia="HG丸ｺﾞｼｯｸM-PRO" w:hAnsi="HG丸ｺﾞｼｯｸM-PRO" w:hint="eastAsia"/>
          <w:b/>
          <w:sz w:val="40"/>
          <w:szCs w:val="40"/>
        </w:rPr>
        <w:t xml:space="preserve">　5/15青森集会に120人</w:t>
      </w:r>
    </w:p>
    <w:p w:rsidR="00DC6A61" w:rsidRPr="00AC6399" w:rsidRDefault="00AC6399" w:rsidP="000D241C">
      <w:pPr>
        <w:spacing w:line="600" w:lineRule="exact"/>
        <w:jc w:val="center"/>
        <w:rPr>
          <w:rFonts w:ascii="HGP創英角ｺﾞｼｯｸUB" w:eastAsia="HGP創英角ｺﾞｼｯｸUB" w:hAnsi="HGP創英角ｺﾞｼｯｸUB"/>
          <w:sz w:val="48"/>
          <w:szCs w:val="48"/>
        </w:rPr>
      </w:pPr>
      <w:r w:rsidRPr="00AC6399">
        <w:rPr>
          <w:rFonts w:ascii="HGP創英角ｺﾞｼｯｸUB" w:eastAsia="HGP創英角ｺﾞｼｯｸUB" w:hAnsi="HGP創英角ｺﾞｼｯｸUB" w:cs="ＭＳ ゴシック" w:hint="eastAsia"/>
          <w:sz w:val="48"/>
          <w:szCs w:val="48"/>
        </w:rPr>
        <w:t>辺野古新基地建設・戦争法案反対</w:t>
      </w:r>
    </w:p>
    <w:p w:rsidR="00D90AFD" w:rsidRDefault="00AC6399" w:rsidP="00D90AFD">
      <w:pPr>
        <w:rPr>
          <w:rFonts w:hint="eastAsia"/>
        </w:rPr>
      </w:pPr>
      <w:r>
        <w:rPr>
          <w:rFonts w:hint="eastAsia"/>
        </w:rPr>
        <w:t xml:space="preserve">　戦争法案が国会に上程された</w:t>
      </w:r>
      <w:r>
        <w:rPr>
          <w:rFonts w:hint="eastAsia"/>
        </w:rPr>
        <w:t>5</w:t>
      </w:r>
      <w:r>
        <w:rPr>
          <w:rFonts w:hint="eastAsia"/>
        </w:rPr>
        <w:t>月</w:t>
      </w:r>
      <w:r>
        <w:rPr>
          <w:rFonts w:hint="eastAsia"/>
        </w:rPr>
        <w:t>15</w:t>
      </w:r>
      <w:r w:rsidR="00AF069D">
        <w:rPr>
          <w:rFonts w:hint="eastAsia"/>
        </w:rPr>
        <w:t>日</w:t>
      </w:r>
      <w:r>
        <w:rPr>
          <w:rFonts w:hint="eastAsia"/>
        </w:rPr>
        <w:t>、</w:t>
      </w:r>
      <w:r w:rsidR="00806EDA">
        <w:rPr>
          <w:rFonts w:hint="eastAsia"/>
        </w:rPr>
        <w:t>青森市・</w:t>
      </w:r>
      <w:r w:rsidR="00AF069D">
        <w:rPr>
          <w:rFonts w:hint="eastAsia"/>
        </w:rPr>
        <w:t>青い森公園で、憲法ネット青森（</w:t>
      </w:r>
      <w:r w:rsidR="00AF069D">
        <w:rPr>
          <w:rFonts w:hint="eastAsia"/>
        </w:rPr>
        <w:t>26</w:t>
      </w:r>
      <w:r w:rsidR="00AF069D">
        <w:rPr>
          <w:rFonts w:hint="eastAsia"/>
        </w:rPr>
        <w:t>団体加盟）主催の「辺野古新基地</w:t>
      </w:r>
      <w:r w:rsidR="00806EDA">
        <w:rPr>
          <w:rFonts w:hint="eastAsia"/>
        </w:rPr>
        <w:t>建設</w:t>
      </w:r>
      <w:r w:rsidR="00AF069D">
        <w:rPr>
          <w:rFonts w:hint="eastAsia"/>
        </w:rPr>
        <w:t>・戦争立法反対青森集会」が開催され、昼休みにもかかわらず</w:t>
      </w:r>
      <w:r w:rsidR="00AF069D">
        <w:rPr>
          <w:rFonts w:hint="eastAsia"/>
        </w:rPr>
        <w:t>120</w:t>
      </w:r>
      <w:r w:rsidR="00AF069D">
        <w:rPr>
          <w:rFonts w:hint="eastAsia"/>
        </w:rPr>
        <w:t>人が参加しました。</w:t>
      </w:r>
    </w:p>
    <w:p w:rsidR="00AF069D" w:rsidRDefault="00AF069D" w:rsidP="00D90AFD">
      <w:r>
        <w:rPr>
          <w:rFonts w:hint="eastAsia"/>
        </w:rPr>
        <w:t xml:space="preserve">　この集会は辺野古新基地建設反対の全国統一行動の一環として取り組まれたものです。主催者を代表して奥村榮代表委員（県労連議長）があいさつ、全国の仲間と連帯して辺野古新基地建設を阻止し戦争法案を廃案に</w:t>
      </w:r>
      <w:r w:rsidR="00806EDA">
        <w:rPr>
          <w:rFonts w:hint="eastAsia"/>
        </w:rPr>
        <w:t>しよう</w:t>
      </w:r>
      <w:r>
        <w:rPr>
          <w:rFonts w:hint="eastAsia"/>
        </w:rPr>
        <w:t>と訴えました。リレートークでは、民医連、新婦人</w:t>
      </w:r>
      <w:r w:rsidR="00806EDA">
        <w:rPr>
          <w:rFonts w:hint="eastAsia"/>
        </w:rPr>
        <w:t>、</w:t>
      </w:r>
      <w:r>
        <w:rPr>
          <w:rFonts w:hint="eastAsia"/>
        </w:rPr>
        <w:t>平和委員会、県教組からそれぞれの課題について発言がありました。「辺野古新基地建設の即時中止と『戦争立法』の成立阻止に向けて、さまざまな団体、個人と共同しながら職場、地域から運動を展開する」という集会宣言を採択しました。その後新町通りをデモ行進、「辺野古新基地建設反対」「ジュゴンを守れ」「戦争立法反対」「自衛</w:t>
      </w:r>
      <w:bookmarkStart w:id="0" w:name="_GoBack"/>
      <w:bookmarkEnd w:id="0"/>
      <w:r>
        <w:rPr>
          <w:rFonts w:hint="eastAsia"/>
        </w:rPr>
        <w:t>隊の海外派兵反対」「憲法を守れ」「安倍内閣打倒」と市民にアピールしました。</w:t>
      </w:r>
    </w:p>
    <w:p w:rsidR="00ED0742" w:rsidRPr="00135CE4" w:rsidRDefault="00ED0742" w:rsidP="00D90AFD">
      <w:pPr>
        <w:rPr>
          <w:rFonts w:hint="eastAsia"/>
          <w:sz w:val="36"/>
          <w:szCs w:val="36"/>
        </w:rPr>
      </w:pPr>
      <w:r w:rsidRPr="00135CE4">
        <w:rPr>
          <w:rFonts w:ascii="HG丸ｺﾞｼｯｸM-PRO" w:eastAsia="HG丸ｺﾞｼｯｸM-PRO" w:hAnsi="HG丸ｺﾞｼｯｸM-PRO" w:hint="eastAsia"/>
          <w:b/>
          <w:sz w:val="36"/>
          <w:szCs w:val="36"/>
        </w:rPr>
        <w:t>【</w:t>
      </w:r>
      <w:r w:rsidRPr="00135CE4">
        <w:rPr>
          <w:rFonts w:ascii="HG丸ｺﾞｼｯｸM-PRO" w:eastAsia="HG丸ｺﾞｼｯｸM-PRO" w:hAnsi="HG丸ｺﾞｼｯｸM-PRO" w:hint="eastAsia"/>
          <w:b/>
          <w:sz w:val="36"/>
          <w:szCs w:val="36"/>
        </w:rPr>
        <w:t>郵政ユニオン</w:t>
      </w:r>
      <w:r w:rsidRPr="00135CE4">
        <w:rPr>
          <w:rFonts w:ascii="HG丸ｺﾞｼｯｸM-PRO" w:eastAsia="HG丸ｺﾞｼｯｸM-PRO" w:hAnsi="HG丸ｺﾞｼｯｸM-PRO" w:hint="eastAsia"/>
          <w:b/>
          <w:sz w:val="36"/>
          <w:szCs w:val="36"/>
        </w:rPr>
        <w:t>】</w:t>
      </w:r>
    </w:p>
    <w:p w:rsidR="00ED0742" w:rsidRPr="00ED0742" w:rsidRDefault="00ED0742" w:rsidP="00135CE4">
      <w:pPr>
        <w:spacing w:line="500" w:lineRule="exact"/>
        <w:jc w:val="center"/>
        <w:rPr>
          <w:rFonts w:ascii="HGP創英角ｺﾞｼｯｸUB" w:eastAsia="HGP創英角ｺﾞｼｯｸUB" w:hAnsi="HGP創英角ｺﾞｼｯｸUB" w:hint="eastAsia"/>
          <w:sz w:val="48"/>
          <w:szCs w:val="48"/>
        </w:rPr>
      </w:pPr>
      <w:r w:rsidRPr="00ED0742">
        <w:rPr>
          <w:rFonts w:ascii="HGP創英角ｺﾞｼｯｸUB" w:eastAsia="HGP創英角ｺﾞｼｯｸUB" w:hAnsi="HGP創英角ｺﾞｼｯｸUB" w:hint="eastAsia"/>
          <w:sz w:val="48"/>
          <w:szCs w:val="48"/>
        </w:rPr>
        <w:t>反戦平和　9条改悪反対　ピースサイクル</w:t>
      </w:r>
    </w:p>
    <w:p w:rsidR="00ED0742" w:rsidRDefault="009E7F86" w:rsidP="00135CE4">
      <w:pPr>
        <w:spacing w:line="330" w:lineRule="exact"/>
        <w:rPr>
          <w:rFonts w:hint="eastAsia"/>
        </w:rPr>
      </w:pPr>
      <w:r>
        <w:rPr>
          <w:rFonts w:hint="eastAsia"/>
        </w:rPr>
        <w:t xml:space="preserve">　</w:t>
      </w:r>
      <w:r>
        <w:rPr>
          <w:rFonts w:hint="eastAsia"/>
        </w:rPr>
        <w:t>5</w:t>
      </w:r>
      <w:r>
        <w:rPr>
          <w:rFonts w:hint="eastAsia"/>
        </w:rPr>
        <w:t>月</w:t>
      </w:r>
      <w:r>
        <w:rPr>
          <w:rFonts w:hint="eastAsia"/>
        </w:rPr>
        <w:t>22</w:t>
      </w:r>
      <w:r>
        <w:rPr>
          <w:rFonts w:hint="eastAsia"/>
        </w:rPr>
        <w:t>日、</w:t>
      </w:r>
      <w:r w:rsidR="00A0414E">
        <w:rPr>
          <w:rFonts w:hint="eastAsia"/>
        </w:rPr>
        <w:t>新潟、長野、広島、大分からも組合員が駆けつけ、国会ピースサイクルを</w:t>
      </w:r>
      <w:r w:rsidR="00A0414E">
        <w:rPr>
          <w:rFonts w:hint="eastAsia"/>
        </w:rPr>
        <w:t>30</w:t>
      </w:r>
      <w:r w:rsidR="00A0414E">
        <w:rPr>
          <w:rFonts w:hint="eastAsia"/>
        </w:rPr>
        <w:t>人でとりくみました。市ケ谷から自転車</w:t>
      </w:r>
      <w:r w:rsidR="00A0414E">
        <w:rPr>
          <w:rFonts w:hint="eastAsia"/>
        </w:rPr>
        <w:t>9</w:t>
      </w:r>
      <w:r w:rsidR="00A0414E">
        <w:rPr>
          <w:rFonts w:hint="eastAsia"/>
        </w:rPr>
        <w:t>台とともにそれぞれ旗を持ち徒歩で防衛省に行き、沖縄・普天間基地の県内移設を撤回し辺野古新基地建設反対！オスプレイの配備・訓練に反対する申し入れを行いました。</w:t>
      </w:r>
    </w:p>
    <w:p w:rsidR="00A0414E" w:rsidRDefault="00A0414E" w:rsidP="00135CE4">
      <w:pPr>
        <w:spacing w:line="330" w:lineRule="exact"/>
        <w:rPr>
          <w:rFonts w:hint="eastAsia"/>
        </w:rPr>
      </w:pPr>
      <w:r>
        <w:rPr>
          <w:rFonts w:hint="eastAsia"/>
        </w:rPr>
        <w:t xml:space="preserve">　その後、</w:t>
      </w:r>
      <w:r w:rsidR="005235A1">
        <w:rPr>
          <w:rFonts w:hint="eastAsia"/>
        </w:rPr>
        <w:t>自転車組と徒歩組に分かれ</w:t>
      </w:r>
      <w:r>
        <w:rPr>
          <w:rFonts w:hint="eastAsia"/>
        </w:rPr>
        <w:t>東京都、東京電力、外務省、内閣府へ要請に行きました。東京都へは、</w:t>
      </w:r>
      <w:r w:rsidR="007A5D4C">
        <w:rPr>
          <w:rFonts w:hint="eastAsia"/>
        </w:rPr>
        <w:t>電力エネルギー対策と、教育委員会の「日の丸・君が代」強制の不当な教員処分に関する申し入れ書と質問書を提出。東京電力には、福島第一原発事故の原因究明、原発からの撤退、被害者への十分な補償を早急に行うこと、外務省には、日本軍「慰安婦」に対する根本的な解決など求めました。また内閣府には、全国から寄せられた反戦平和や憲法</w:t>
      </w:r>
      <w:r w:rsidR="007A5D4C">
        <w:rPr>
          <w:rFonts w:hint="eastAsia"/>
        </w:rPr>
        <w:t>9</w:t>
      </w:r>
      <w:r w:rsidR="007A5D4C">
        <w:rPr>
          <w:rFonts w:hint="eastAsia"/>
        </w:rPr>
        <w:t>条改悪反対などと書かれたピースメッセージと「沖縄の辺野古</w:t>
      </w:r>
      <w:r w:rsidR="005235A1">
        <w:rPr>
          <w:rFonts w:hint="eastAsia"/>
        </w:rPr>
        <w:t>新基地撤回」「集団的自衛権</w:t>
      </w:r>
      <w:r w:rsidR="005235A1">
        <w:rPr>
          <w:rFonts w:hint="eastAsia"/>
        </w:rPr>
        <w:t>NO</w:t>
      </w:r>
      <w:r w:rsidR="005235A1">
        <w:rPr>
          <w:rFonts w:hint="eastAsia"/>
        </w:rPr>
        <w:t>！」などの署名</w:t>
      </w:r>
      <w:r w:rsidR="005235A1">
        <w:rPr>
          <w:rFonts w:hint="eastAsia"/>
        </w:rPr>
        <w:t>1512</w:t>
      </w:r>
      <w:r w:rsidR="005235A1">
        <w:rPr>
          <w:rFonts w:hint="eastAsia"/>
        </w:rPr>
        <w:t>人分を安倍首相に手渡すよう要請しました。</w:t>
      </w:r>
    </w:p>
    <w:sectPr w:rsidR="00A0414E" w:rsidSect="008A29B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3B5" w:rsidRDefault="00DA13B5" w:rsidP="00DA13B5">
      <w:r>
        <w:separator/>
      </w:r>
    </w:p>
  </w:endnote>
  <w:endnote w:type="continuationSeparator" w:id="0">
    <w:p w:rsidR="00DA13B5" w:rsidRDefault="00DA13B5" w:rsidP="00DA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3B5" w:rsidRDefault="00DA13B5" w:rsidP="00DA13B5">
      <w:r>
        <w:separator/>
      </w:r>
    </w:p>
  </w:footnote>
  <w:footnote w:type="continuationSeparator" w:id="0">
    <w:p w:rsidR="00DA13B5" w:rsidRDefault="00DA13B5" w:rsidP="00DA1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0"/>
    <w:rsid w:val="00016489"/>
    <w:rsid w:val="0002639B"/>
    <w:rsid w:val="000A7EC7"/>
    <w:rsid w:val="000D241C"/>
    <w:rsid w:val="000F13DE"/>
    <w:rsid w:val="000F449B"/>
    <w:rsid w:val="00111F16"/>
    <w:rsid w:val="00114786"/>
    <w:rsid w:val="00135CE4"/>
    <w:rsid w:val="00140384"/>
    <w:rsid w:val="00141BDD"/>
    <w:rsid w:val="00184272"/>
    <w:rsid w:val="001A6FF1"/>
    <w:rsid w:val="001C5A82"/>
    <w:rsid w:val="001F0C41"/>
    <w:rsid w:val="001F22D5"/>
    <w:rsid w:val="002059A2"/>
    <w:rsid w:val="00246B84"/>
    <w:rsid w:val="00272EE7"/>
    <w:rsid w:val="00281D17"/>
    <w:rsid w:val="002C6AA3"/>
    <w:rsid w:val="002F0AC9"/>
    <w:rsid w:val="003254BA"/>
    <w:rsid w:val="003C3FA0"/>
    <w:rsid w:val="00425FED"/>
    <w:rsid w:val="00462F53"/>
    <w:rsid w:val="004A42D9"/>
    <w:rsid w:val="004B69A8"/>
    <w:rsid w:val="004E11C4"/>
    <w:rsid w:val="0050558B"/>
    <w:rsid w:val="005235A1"/>
    <w:rsid w:val="005668EB"/>
    <w:rsid w:val="005C7515"/>
    <w:rsid w:val="00600222"/>
    <w:rsid w:val="0062496B"/>
    <w:rsid w:val="00625215"/>
    <w:rsid w:val="00692EE8"/>
    <w:rsid w:val="006F5BD1"/>
    <w:rsid w:val="00710748"/>
    <w:rsid w:val="00764BB3"/>
    <w:rsid w:val="00777941"/>
    <w:rsid w:val="007A5D4C"/>
    <w:rsid w:val="007D4F8A"/>
    <w:rsid w:val="007E7BF4"/>
    <w:rsid w:val="00806EDA"/>
    <w:rsid w:val="008756FA"/>
    <w:rsid w:val="008A29B4"/>
    <w:rsid w:val="009031E9"/>
    <w:rsid w:val="009273CA"/>
    <w:rsid w:val="009447A2"/>
    <w:rsid w:val="00974EA0"/>
    <w:rsid w:val="00991D77"/>
    <w:rsid w:val="009B6CAB"/>
    <w:rsid w:val="009D5980"/>
    <w:rsid w:val="009E7F86"/>
    <w:rsid w:val="00A0414E"/>
    <w:rsid w:val="00A46DE9"/>
    <w:rsid w:val="00A71A19"/>
    <w:rsid w:val="00AC6399"/>
    <w:rsid w:val="00AD7464"/>
    <w:rsid w:val="00AF069D"/>
    <w:rsid w:val="00B21F8E"/>
    <w:rsid w:val="00BB54E2"/>
    <w:rsid w:val="00C04DC2"/>
    <w:rsid w:val="00CA0C36"/>
    <w:rsid w:val="00CD1D95"/>
    <w:rsid w:val="00D06FB6"/>
    <w:rsid w:val="00D13865"/>
    <w:rsid w:val="00D90AFD"/>
    <w:rsid w:val="00DA13B5"/>
    <w:rsid w:val="00DC34E0"/>
    <w:rsid w:val="00DC6A61"/>
    <w:rsid w:val="00E901C4"/>
    <w:rsid w:val="00E904D0"/>
    <w:rsid w:val="00EB43EA"/>
    <w:rsid w:val="00ED0742"/>
    <w:rsid w:val="00ED2066"/>
    <w:rsid w:val="00F25E0D"/>
    <w:rsid w:val="00F26C94"/>
    <w:rsid w:val="00FA438D"/>
    <w:rsid w:val="00FF2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4D0"/>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8756FA"/>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3B5"/>
    <w:pPr>
      <w:tabs>
        <w:tab w:val="center" w:pos="4252"/>
        <w:tab w:val="right" w:pos="8504"/>
      </w:tabs>
      <w:snapToGrid w:val="0"/>
    </w:pPr>
  </w:style>
  <w:style w:type="character" w:customStyle="1" w:styleId="a4">
    <w:name w:val="ヘッダー (文字)"/>
    <w:basedOn w:val="a0"/>
    <w:link w:val="a3"/>
    <w:uiPriority w:val="99"/>
    <w:rsid w:val="00DA13B5"/>
    <w:rPr>
      <w:rFonts w:ascii="Century" w:eastAsia="ＭＳ 明朝" w:hAnsi="Century" w:cs="Times New Roman"/>
      <w:szCs w:val="24"/>
    </w:rPr>
  </w:style>
  <w:style w:type="paragraph" w:styleId="a5">
    <w:name w:val="footer"/>
    <w:basedOn w:val="a"/>
    <w:link w:val="a6"/>
    <w:unhideWhenUsed/>
    <w:rsid w:val="00DA13B5"/>
    <w:pPr>
      <w:tabs>
        <w:tab w:val="center" w:pos="4252"/>
        <w:tab w:val="right" w:pos="8504"/>
      </w:tabs>
      <w:snapToGrid w:val="0"/>
    </w:pPr>
  </w:style>
  <w:style w:type="character" w:customStyle="1" w:styleId="a6">
    <w:name w:val="フッター (文字)"/>
    <w:basedOn w:val="a0"/>
    <w:link w:val="a5"/>
    <w:rsid w:val="00DA13B5"/>
    <w:rPr>
      <w:rFonts w:ascii="Century" w:eastAsia="ＭＳ 明朝" w:hAnsi="Century" w:cs="Times New Roman"/>
      <w:szCs w:val="24"/>
    </w:rPr>
  </w:style>
  <w:style w:type="paragraph" w:styleId="a7">
    <w:name w:val="Balloon Text"/>
    <w:basedOn w:val="a"/>
    <w:link w:val="a8"/>
    <w:uiPriority w:val="99"/>
    <w:semiHidden/>
    <w:unhideWhenUsed/>
    <w:rsid w:val="001147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4786"/>
    <w:rPr>
      <w:rFonts w:asciiTheme="majorHAnsi" w:eastAsiaTheme="majorEastAsia" w:hAnsiTheme="majorHAnsi" w:cstheme="majorBidi"/>
      <w:sz w:val="18"/>
      <w:szCs w:val="18"/>
    </w:rPr>
  </w:style>
  <w:style w:type="table" w:styleId="a9">
    <w:name w:val="Table Grid"/>
    <w:basedOn w:val="a1"/>
    <w:uiPriority w:val="59"/>
    <w:rsid w:val="000F4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8756FA"/>
    <w:rPr>
      <w:rFonts w:asciiTheme="majorHAnsi" w:eastAsiaTheme="majorEastAsia" w:hAnsiTheme="majorHAnsi" w:cstheme="majorBidi"/>
      <w:sz w:val="24"/>
      <w:szCs w:val="24"/>
    </w:rPr>
  </w:style>
  <w:style w:type="character" w:styleId="aa">
    <w:name w:val="annotation reference"/>
    <w:basedOn w:val="a0"/>
    <w:uiPriority w:val="99"/>
    <w:semiHidden/>
    <w:unhideWhenUsed/>
    <w:rsid w:val="008756FA"/>
    <w:rPr>
      <w:sz w:val="18"/>
      <w:szCs w:val="18"/>
    </w:rPr>
  </w:style>
  <w:style w:type="paragraph" w:styleId="ab">
    <w:name w:val="annotation text"/>
    <w:basedOn w:val="a"/>
    <w:link w:val="ac"/>
    <w:uiPriority w:val="99"/>
    <w:semiHidden/>
    <w:unhideWhenUsed/>
    <w:rsid w:val="008756FA"/>
    <w:pPr>
      <w:jc w:val="left"/>
    </w:pPr>
  </w:style>
  <w:style w:type="character" w:customStyle="1" w:styleId="ac">
    <w:name w:val="コメント文字列 (文字)"/>
    <w:basedOn w:val="a0"/>
    <w:link w:val="ab"/>
    <w:uiPriority w:val="99"/>
    <w:semiHidden/>
    <w:rsid w:val="008756FA"/>
    <w:rPr>
      <w:rFonts w:ascii="Century" w:eastAsia="ＭＳ 明朝" w:hAnsi="Century" w:cs="Times New Roman"/>
      <w:szCs w:val="24"/>
    </w:rPr>
  </w:style>
  <w:style w:type="paragraph" w:styleId="ad">
    <w:name w:val="annotation subject"/>
    <w:basedOn w:val="ab"/>
    <w:next w:val="ab"/>
    <w:link w:val="ae"/>
    <w:uiPriority w:val="99"/>
    <w:semiHidden/>
    <w:unhideWhenUsed/>
    <w:rsid w:val="008756FA"/>
    <w:rPr>
      <w:b/>
      <w:bCs/>
    </w:rPr>
  </w:style>
  <w:style w:type="character" w:customStyle="1" w:styleId="ae">
    <w:name w:val="コメント内容 (文字)"/>
    <w:basedOn w:val="ac"/>
    <w:link w:val="ad"/>
    <w:uiPriority w:val="99"/>
    <w:semiHidden/>
    <w:rsid w:val="008756FA"/>
    <w:rPr>
      <w:rFonts w:ascii="Century" w:eastAsia="ＭＳ 明朝" w:hAnsi="Century" w:cs="Times New Roman"/>
      <w:b/>
      <w:bCs/>
      <w:szCs w:val="24"/>
    </w:rPr>
  </w:style>
  <w:style w:type="paragraph" w:customStyle="1" w:styleId="Default">
    <w:name w:val="Default"/>
    <w:rsid w:val="000D241C"/>
    <w:pPr>
      <w:widowControl w:val="0"/>
      <w:autoSpaceDE w:val="0"/>
      <w:autoSpaceDN w:val="0"/>
      <w:adjustRightInd w:val="0"/>
    </w:pPr>
    <w:rPr>
      <w:rFonts w:ascii="HGS明朝B" w:hAnsi="HGS明朝B" w:cs="HGS明朝B"/>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4D0"/>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8756FA"/>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3B5"/>
    <w:pPr>
      <w:tabs>
        <w:tab w:val="center" w:pos="4252"/>
        <w:tab w:val="right" w:pos="8504"/>
      </w:tabs>
      <w:snapToGrid w:val="0"/>
    </w:pPr>
  </w:style>
  <w:style w:type="character" w:customStyle="1" w:styleId="a4">
    <w:name w:val="ヘッダー (文字)"/>
    <w:basedOn w:val="a0"/>
    <w:link w:val="a3"/>
    <w:uiPriority w:val="99"/>
    <w:rsid w:val="00DA13B5"/>
    <w:rPr>
      <w:rFonts w:ascii="Century" w:eastAsia="ＭＳ 明朝" w:hAnsi="Century" w:cs="Times New Roman"/>
      <w:szCs w:val="24"/>
    </w:rPr>
  </w:style>
  <w:style w:type="paragraph" w:styleId="a5">
    <w:name w:val="footer"/>
    <w:basedOn w:val="a"/>
    <w:link w:val="a6"/>
    <w:unhideWhenUsed/>
    <w:rsid w:val="00DA13B5"/>
    <w:pPr>
      <w:tabs>
        <w:tab w:val="center" w:pos="4252"/>
        <w:tab w:val="right" w:pos="8504"/>
      </w:tabs>
      <w:snapToGrid w:val="0"/>
    </w:pPr>
  </w:style>
  <w:style w:type="character" w:customStyle="1" w:styleId="a6">
    <w:name w:val="フッター (文字)"/>
    <w:basedOn w:val="a0"/>
    <w:link w:val="a5"/>
    <w:rsid w:val="00DA13B5"/>
    <w:rPr>
      <w:rFonts w:ascii="Century" w:eastAsia="ＭＳ 明朝" w:hAnsi="Century" w:cs="Times New Roman"/>
      <w:szCs w:val="24"/>
    </w:rPr>
  </w:style>
  <w:style w:type="paragraph" w:styleId="a7">
    <w:name w:val="Balloon Text"/>
    <w:basedOn w:val="a"/>
    <w:link w:val="a8"/>
    <w:uiPriority w:val="99"/>
    <w:semiHidden/>
    <w:unhideWhenUsed/>
    <w:rsid w:val="001147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4786"/>
    <w:rPr>
      <w:rFonts w:asciiTheme="majorHAnsi" w:eastAsiaTheme="majorEastAsia" w:hAnsiTheme="majorHAnsi" w:cstheme="majorBidi"/>
      <w:sz w:val="18"/>
      <w:szCs w:val="18"/>
    </w:rPr>
  </w:style>
  <w:style w:type="table" w:styleId="a9">
    <w:name w:val="Table Grid"/>
    <w:basedOn w:val="a1"/>
    <w:uiPriority w:val="59"/>
    <w:rsid w:val="000F4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8756FA"/>
    <w:rPr>
      <w:rFonts w:asciiTheme="majorHAnsi" w:eastAsiaTheme="majorEastAsia" w:hAnsiTheme="majorHAnsi" w:cstheme="majorBidi"/>
      <w:sz w:val="24"/>
      <w:szCs w:val="24"/>
    </w:rPr>
  </w:style>
  <w:style w:type="character" w:styleId="aa">
    <w:name w:val="annotation reference"/>
    <w:basedOn w:val="a0"/>
    <w:uiPriority w:val="99"/>
    <w:semiHidden/>
    <w:unhideWhenUsed/>
    <w:rsid w:val="008756FA"/>
    <w:rPr>
      <w:sz w:val="18"/>
      <w:szCs w:val="18"/>
    </w:rPr>
  </w:style>
  <w:style w:type="paragraph" w:styleId="ab">
    <w:name w:val="annotation text"/>
    <w:basedOn w:val="a"/>
    <w:link w:val="ac"/>
    <w:uiPriority w:val="99"/>
    <w:semiHidden/>
    <w:unhideWhenUsed/>
    <w:rsid w:val="008756FA"/>
    <w:pPr>
      <w:jc w:val="left"/>
    </w:pPr>
  </w:style>
  <w:style w:type="character" w:customStyle="1" w:styleId="ac">
    <w:name w:val="コメント文字列 (文字)"/>
    <w:basedOn w:val="a0"/>
    <w:link w:val="ab"/>
    <w:uiPriority w:val="99"/>
    <w:semiHidden/>
    <w:rsid w:val="008756FA"/>
    <w:rPr>
      <w:rFonts w:ascii="Century" w:eastAsia="ＭＳ 明朝" w:hAnsi="Century" w:cs="Times New Roman"/>
      <w:szCs w:val="24"/>
    </w:rPr>
  </w:style>
  <w:style w:type="paragraph" w:styleId="ad">
    <w:name w:val="annotation subject"/>
    <w:basedOn w:val="ab"/>
    <w:next w:val="ab"/>
    <w:link w:val="ae"/>
    <w:uiPriority w:val="99"/>
    <w:semiHidden/>
    <w:unhideWhenUsed/>
    <w:rsid w:val="008756FA"/>
    <w:rPr>
      <w:b/>
      <w:bCs/>
    </w:rPr>
  </w:style>
  <w:style w:type="character" w:customStyle="1" w:styleId="ae">
    <w:name w:val="コメント内容 (文字)"/>
    <w:basedOn w:val="ac"/>
    <w:link w:val="ad"/>
    <w:uiPriority w:val="99"/>
    <w:semiHidden/>
    <w:rsid w:val="008756FA"/>
    <w:rPr>
      <w:rFonts w:ascii="Century" w:eastAsia="ＭＳ 明朝" w:hAnsi="Century" w:cs="Times New Roman"/>
      <w:b/>
      <w:bCs/>
      <w:szCs w:val="24"/>
    </w:rPr>
  </w:style>
  <w:style w:type="paragraph" w:customStyle="1" w:styleId="Default">
    <w:name w:val="Default"/>
    <w:rsid w:val="000D241C"/>
    <w:pPr>
      <w:widowControl w:val="0"/>
      <w:autoSpaceDE w:val="0"/>
      <w:autoSpaceDN w:val="0"/>
      <w:adjustRightInd w:val="0"/>
    </w:pPr>
    <w:rPr>
      <w:rFonts w:ascii="HGS明朝B" w:hAnsi="HGS明朝B" w:cs="HGS明朝B"/>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2</Pages>
  <Words>333</Words>
  <Characters>1902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nagao</dc:creator>
  <cp:lastModifiedBy>komuro</cp:lastModifiedBy>
  <cp:revision>32</cp:revision>
  <cp:lastPrinted>2015-06-19T06:57:00Z</cp:lastPrinted>
  <dcterms:created xsi:type="dcterms:W3CDTF">2015-06-19T01:19:00Z</dcterms:created>
  <dcterms:modified xsi:type="dcterms:W3CDTF">2015-06-19T07:30:00Z</dcterms:modified>
</cp:coreProperties>
</file>